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880" w:rsidRPr="00120DD5" w:rsidRDefault="00C27880" w:rsidP="00C27880">
      <w:pPr>
        <w:rPr>
          <w:b/>
          <w:sz w:val="8"/>
          <w:szCs w:val="8"/>
        </w:rPr>
      </w:pPr>
      <w:r w:rsidRPr="00120DD5">
        <w:rPr>
          <w:b/>
          <w:sz w:val="8"/>
          <w:szCs w:val="8"/>
        </w:rPr>
        <w:t>LCD (2 x 16 znaków)</w:t>
      </w:r>
    </w:p>
    <w:p w:rsidR="00C27880" w:rsidRPr="00120DD5" w:rsidRDefault="00C27880" w:rsidP="00C27880">
      <w:pPr>
        <w:rPr>
          <w:sz w:val="8"/>
          <w:szCs w:val="8"/>
        </w:rPr>
      </w:pPr>
      <w:r w:rsidRPr="00120DD5">
        <w:rPr>
          <w:sz w:val="8"/>
          <w:szCs w:val="8"/>
        </w:rPr>
        <w:t>- kontroler obsługujący wyświetlacz HD44780 – zawiera 2 rejestry (oba do odczytu i zapisu):</w:t>
      </w:r>
    </w:p>
    <w:p w:rsidR="00C27880" w:rsidRPr="00120DD5" w:rsidRDefault="00C27880" w:rsidP="00C27880">
      <w:pPr>
        <w:rPr>
          <w:sz w:val="8"/>
          <w:szCs w:val="8"/>
        </w:rPr>
      </w:pPr>
      <w:r w:rsidRPr="00120DD5">
        <w:rPr>
          <w:sz w:val="8"/>
          <w:szCs w:val="8"/>
        </w:rPr>
        <w:t>a) rejestr sterujący (rozkazów) do którego są wpisywane rozkazy sterujące pracą wyświetlacza</w:t>
      </w:r>
    </w:p>
    <w:p w:rsidR="00C27880" w:rsidRPr="00120DD5" w:rsidRDefault="00C27880" w:rsidP="00C27880">
      <w:pPr>
        <w:rPr>
          <w:sz w:val="8"/>
          <w:szCs w:val="8"/>
        </w:rPr>
      </w:pPr>
      <w:r w:rsidRPr="00120DD5">
        <w:rPr>
          <w:sz w:val="8"/>
          <w:szCs w:val="8"/>
        </w:rPr>
        <w:t>b) rejestr danych do którego są wpisywane kody znaków wyświetlanych na ekranie</w:t>
      </w:r>
    </w:p>
    <w:p w:rsidR="00C27880" w:rsidRPr="00120DD5" w:rsidRDefault="00C27880" w:rsidP="00C27880">
      <w:pPr>
        <w:rPr>
          <w:sz w:val="8"/>
          <w:szCs w:val="8"/>
        </w:rPr>
      </w:pPr>
      <w:r w:rsidRPr="00120DD5">
        <w:rPr>
          <w:sz w:val="8"/>
          <w:szCs w:val="8"/>
        </w:rPr>
        <w:t>- ekran ciekłokrystaliczny</w:t>
      </w:r>
    </w:p>
    <w:p w:rsidR="00C27880" w:rsidRPr="00120DD5" w:rsidRDefault="00C27880" w:rsidP="00C27880">
      <w:pPr>
        <w:rPr>
          <w:sz w:val="8"/>
          <w:szCs w:val="8"/>
        </w:rPr>
      </w:pPr>
      <w:r w:rsidRPr="00120DD5">
        <w:rPr>
          <w:sz w:val="8"/>
          <w:szCs w:val="8"/>
        </w:rPr>
        <w:t>- generator znaków CGROM</w:t>
      </w:r>
    </w:p>
    <w:p w:rsidR="00C27880" w:rsidRPr="00120DD5" w:rsidRDefault="00C27880" w:rsidP="00C27880">
      <w:pPr>
        <w:rPr>
          <w:sz w:val="8"/>
          <w:szCs w:val="8"/>
        </w:rPr>
      </w:pPr>
      <w:r w:rsidRPr="00120DD5">
        <w:rPr>
          <w:sz w:val="8"/>
          <w:szCs w:val="8"/>
        </w:rPr>
        <w:t>- pamięć generatora znaków użytkownika CGRAM (</w:t>
      </w:r>
      <w:proofErr w:type="spellStart"/>
      <w:r w:rsidRPr="00120DD5">
        <w:rPr>
          <w:sz w:val="8"/>
          <w:szCs w:val="8"/>
        </w:rPr>
        <w:t>poj</w:t>
      </w:r>
      <w:proofErr w:type="spellEnd"/>
      <w:r w:rsidRPr="00120DD5">
        <w:rPr>
          <w:sz w:val="8"/>
          <w:szCs w:val="8"/>
        </w:rPr>
        <w:t>. max 8 znaków)</w:t>
      </w:r>
    </w:p>
    <w:p w:rsidR="00C27880" w:rsidRPr="00120DD5" w:rsidRDefault="00C27880" w:rsidP="00C27880">
      <w:pPr>
        <w:rPr>
          <w:sz w:val="8"/>
          <w:szCs w:val="8"/>
        </w:rPr>
      </w:pPr>
      <w:r w:rsidRPr="00120DD5">
        <w:rPr>
          <w:sz w:val="8"/>
          <w:szCs w:val="8"/>
        </w:rPr>
        <w:t>- pamięć wyświetlania (ekranu) DDRAM (max 80 znaków/ bajtów)</w:t>
      </w:r>
    </w:p>
    <w:tbl>
      <w:tblPr>
        <w:tblStyle w:val="Tabela-Siatka"/>
        <w:tblW w:w="0" w:type="auto"/>
        <w:tblInd w:w="108" w:type="dxa"/>
        <w:tblLook w:val="04A0"/>
      </w:tblPr>
      <w:tblGrid>
        <w:gridCol w:w="581"/>
        <w:gridCol w:w="488"/>
        <w:gridCol w:w="474"/>
      </w:tblGrid>
      <w:tr w:rsidR="00C27880" w:rsidRPr="00120DD5" w:rsidTr="00C27880"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Rejestr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Adres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Funkcja</w:t>
            </w:r>
          </w:p>
        </w:tc>
      </w:tr>
      <w:tr w:rsidR="00C27880" w:rsidRPr="00120DD5" w:rsidTr="00C27880"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 xml:space="preserve">Instrukcji </w:t>
            </w:r>
          </w:p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(rozkazów)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0FFF0H</w:t>
            </w:r>
          </w:p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0FFF1H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Zapis</w:t>
            </w:r>
          </w:p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Odczyt</w:t>
            </w:r>
          </w:p>
        </w:tc>
      </w:tr>
      <w:tr w:rsidR="00C27880" w:rsidRPr="00120DD5" w:rsidTr="00C27880">
        <w:tc>
          <w:tcPr>
            <w:tcW w:w="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Danych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0FFF2H</w:t>
            </w:r>
          </w:p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0FFF3H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Zapis</w:t>
            </w:r>
          </w:p>
          <w:p w:rsidR="00C27880" w:rsidRPr="00120DD5" w:rsidRDefault="00C27880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Odczyt</w:t>
            </w:r>
          </w:p>
        </w:tc>
      </w:tr>
    </w:tbl>
    <w:p w:rsidR="00A139E7" w:rsidRPr="00120DD5" w:rsidRDefault="00D4179E" w:rsidP="00120DD5">
      <w:pPr>
        <w:jc w:val="both"/>
        <w:rPr>
          <w:b/>
          <w:sz w:val="8"/>
          <w:szCs w:val="8"/>
        </w:rPr>
      </w:pPr>
      <w:r w:rsidRPr="00120DD5">
        <w:rPr>
          <w:b/>
          <w:sz w:val="8"/>
          <w:szCs w:val="8"/>
        </w:rPr>
        <w:t>Uaktywnienie kontrolera i wyświetlanie informacji na LCD</w:t>
      </w:r>
    </w:p>
    <w:p w:rsidR="00D4179E" w:rsidRPr="00120DD5" w:rsidRDefault="00D4179E" w:rsidP="00120DD5">
      <w:pPr>
        <w:jc w:val="both"/>
        <w:rPr>
          <w:sz w:val="8"/>
          <w:szCs w:val="8"/>
        </w:rPr>
      </w:pPr>
      <w:r w:rsidRPr="00120DD5">
        <w:rPr>
          <w:sz w:val="8"/>
          <w:szCs w:val="8"/>
        </w:rPr>
        <w:t>- po włączeniu zasilania należy uaktywnić kontroler wyświetlacza, tzn. należy podać, z jaką magistralą (interfejsem) ma współpracować, ile linii ma być wyświetlanych, należy włączyć wyświetlacz i ewentualnie kursor oraz określić tryb pracy wyświetlacza (przesuwanie kursora, ekranu itp.)</w:t>
      </w:r>
    </w:p>
    <w:p w:rsidR="00D4179E" w:rsidRPr="00120DD5" w:rsidRDefault="00D4179E" w:rsidP="00120DD5">
      <w:pPr>
        <w:jc w:val="both"/>
        <w:rPr>
          <w:sz w:val="8"/>
          <w:szCs w:val="8"/>
        </w:rPr>
      </w:pPr>
      <w:r w:rsidRPr="00120DD5">
        <w:rPr>
          <w:b/>
          <w:sz w:val="8"/>
          <w:szCs w:val="8"/>
        </w:rPr>
        <w:t>Kursory</w:t>
      </w:r>
      <w:r w:rsidRPr="00120DD5">
        <w:rPr>
          <w:sz w:val="8"/>
          <w:szCs w:val="8"/>
        </w:rPr>
        <w:t>: niewidoczny, podkreślenie _ , mrugający prostokąt (</w:t>
      </w:r>
      <w:proofErr w:type="spellStart"/>
      <w:r w:rsidRPr="00120DD5">
        <w:rPr>
          <w:sz w:val="8"/>
          <w:szCs w:val="8"/>
        </w:rPr>
        <w:t>blink</w:t>
      </w:r>
      <w:proofErr w:type="spellEnd"/>
      <w:r w:rsidRPr="00120DD5">
        <w:rPr>
          <w:sz w:val="8"/>
          <w:szCs w:val="8"/>
        </w:rPr>
        <w:t>)</w:t>
      </w:r>
    </w:p>
    <w:p w:rsidR="00D4179E" w:rsidRPr="00120DD5" w:rsidRDefault="00D4179E" w:rsidP="00120DD5">
      <w:pPr>
        <w:jc w:val="both"/>
        <w:rPr>
          <w:sz w:val="8"/>
          <w:szCs w:val="8"/>
        </w:rPr>
      </w:pPr>
      <w:r w:rsidRPr="00120DD5">
        <w:rPr>
          <w:b/>
          <w:sz w:val="8"/>
          <w:szCs w:val="8"/>
        </w:rPr>
        <w:t>Wyświetlanie znaku</w:t>
      </w:r>
      <w:r w:rsidRPr="00120DD5">
        <w:rPr>
          <w:sz w:val="8"/>
          <w:szCs w:val="8"/>
        </w:rPr>
        <w:t xml:space="preserve"> polega na pobraniu jego kodu z pamięci generatora znaków CGROM i wpisanie pod wybrany adres do pamięci ekranu DDRAM (adres pamięci DDRAM jest związany z pozycją znaku na wyświetlaczu)</w:t>
      </w:r>
    </w:p>
    <w:p w:rsidR="00D4179E" w:rsidRPr="00120DD5" w:rsidRDefault="00E11990" w:rsidP="00814FB4">
      <w:pPr>
        <w:rPr>
          <w:b/>
          <w:sz w:val="8"/>
          <w:szCs w:val="8"/>
        </w:rPr>
      </w:pPr>
      <w:r w:rsidRPr="00120DD5">
        <w:rPr>
          <w:b/>
          <w:sz w:val="8"/>
          <w:szCs w:val="8"/>
        </w:rPr>
        <w:t>Adresy pamięci DDRAM przypisane poszczególnym pozycjom znaku na ekranie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21"/>
        <w:gridCol w:w="408"/>
        <w:gridCol w:w="136"/>
        <w:gridCol w:w="136"/>
        <w:gridCol w:w="136"/>
        <w:gridCol w:w="136"/>
        <w:gridCol w:w="136"/>
        <w:gridCol w:w="150"/>
        <w:gridCol w:w="154"/>
        <w:gridCol w:w="145"/>
        <w:gridCol w:w="141"/>
      </w:tblGrid>
      <w:tr w:rsidR="00C204AE" w:rsidRPr="00120DD5" w:rsidTr="00C204AE">
        <w:tc>
          <w:tcPr>
            <w:tcW w:w="8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Pozycja znaku w wierszu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16</w:t>
            </w:r>
          </w:p>
        </w:tc>
      </w:tr>
      <w:tr w:rsidR="00C204AE" w:rsidRPr="00120DD5" w:rsidTr="00C204AE"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Górny</w:t>
            </w:r>
          </w:p>
        </w:tc>
        <w:tc>
          <w:tcPr>
            <w:tcW w:w="4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Adres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0C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0D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0E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0F</w:t>
            </w:r>
          </w:p>
        </w:tc>
      </w:tr>
      <w:tr w:rsidR="00C204AE" w:rsidRPr="00120DD5" w:rsidTr="00C204AE"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Dolny</w:t>
            </w:r>
          </w:p>
        </w:tc>
        <w:tc>
          <w:tcPr>
            <w:tcW w:w="4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…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4C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4D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4E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04AE" w:rsidRPr="00120DD5" w:rsidRDefault="00C204AE" w:rsidP="00C204AE">
            <w:pPr>
              <w:jc w:val="center"/>
              <w:rPr>
                <w:sz w:val="8"/>
                <w:szCs w:val="8"/>
                <w:lang w:eastAsia="en-US"/>
              </w:rPr>
            </w:pPr>
            <w:r w:rsidRPr="00120DD5">
              <w:rPr>
                <w:sz w:val="8"/>
                <w:szCs w:val="8"/>
                <w:lang w:eastAsia="en-US"/>
              </w:rPr>
              <w:t>4F</w:t>
            </w:r>
          </w:p>
        </w:tc>
      </w:tr>
    </w:tbl>
    <w:p w:rsidR="00E11990" w:rsidRDefault="003908F7" w:rsidP="00120DD5">
      <w:pPr>
        <w:jc w:val="both"/>
        <w:rPr>
          <w:sz w:val="8"/>
          <w:szCs w:val="8"/>
        </w:rPr>
      </w:pPr>
      <w:r w:rsidRPr="00120DD5">
        <w:rPr>
          <w:sz w:val="8"/>
          <w:szCs w:val="8"/>
        </w:rPr>
        <w:t>Ponieważ sterownik LCD działa wolno w stosunku do mikrokontrolera, dlatego przed każdym wysłaniem danej lub rozkazu do wyświetlacza należy sprawdzić, czy jest on już dostępny</w:t>
      </w:r>
    </w:p>
    <w:p w:rsidR="00120DD5" w:rsidRPr="00120DD5" w:rsidRDefault="00120DD5" w:rsidP="00814FB4">
      <w:pPr>
        <w:rPr>
          <w:sz w:val="8"/>
          <w:szCs w:val="8"/>
        </w:rPr>
      </w:pPr>
    </w:p>
    <w:p w:rsidR="003908F7" w:rsidRPr="00120DD5" w:rsidRDefault="003908F7" w:rsidP="00814FB4">
      <w:pPr>
        <w:rPr>
          <w:sz w:val="8"/>
          <w:szCs w:val="8"/>
        </w:rPr>
      </w:pPr>
      <w:proofErr w:type="spellStart"/>
      <w:r w:rsidRPr="00120DD5">
        <w:rPr>
          <w:sz w:val="8"/>
          <w:szCs w:val="8"/>
        </w:rPr>
        <w:t>LCD_WR_S</w:t>
      </w:r>
      <w:proofErr w:type="spellEnd"/>
      <w:r w:rsidRPr="00120DD5">
        <w:rPr>
          <w:sz w:val="8"/>
          <w:szCs w:val="8"/>
        </w:rPr>
        <w:t xml:space="preserve">  XDATA 0FFF0H</w:t>
      </w:r>
    </w:p>
    <w:p w:rsidR="003908F7" w:rsidRPr="00120DD5" w:rsidRDefault="003908F7" w:rsidP="00814FB4">
      <w:pPr>
        <w:rPr>
          <w:sz w:val="8"/>
          <w:szCs w:val="8"/>
        </w:rPr>
      </w:pPr>
      <w:proofErr w:type="spellStart"/>
      <w:r w:rsidRPr="00120DD5">
        <w:rPr>
          <w:sz w:val="8"/>
          <w:szCs w:val="8"/>
        </w:rPr>
        <w:t>LCD_WR_D</w:t>
      </w:r>
      <w:proofErr w:type="spellEnd"/>
      <w:r w:rsidRPr="00120DD5">
        <w:rPr>
          <w:sz w:val="8"/>
          <w:szCs w:val="8"/>
        </w:rPr>
        <w:t xml:space="preserve"> XDATA 0FFF2H</w:t>
      </w:r>
    </w:p>
    <w:p w:rsidR="003908F7" w:rsidRPr="00120DD5" w:rsidRDefault="003908F7" w:rsidP="00814FB4">
      <w:pPr>
        <w:rPr>
          <w:sz w:val="8"/>
          <w:szCs w:val="8"/>
        </w:rPr>
      </w:pPr>
      <w:proofErr w:type="spellStart"/>
      <w:r w:rsidRPr="00120DD5">
        <w:rPr>
          <w:sz w:val="8"/>
          <w:szCs w:val="8"/>
        </w:rPr>
        <w:t>LCD_RD_S</w:t>
      </w:r>
      <w:proofErr w:type="spellEnd"/>
      <w:r w:rsidRPr="00120DD5">
        <w:rPr>
          <w:sz w:val="8"/>
          <w:szCs w:val="8"/>
        </w:rPr>
        <w:t xml:space="preserve">  XDATA 0FFF1H</w:t>
      </w:r>
    </w:p>
    <w:p w:rsidR="003908F7" w:rsidRPr="00120DD5" w:rsidRDefault="003908F7" w:rsidP="00814FB4">
      <w:pPr>
        <w:rPr>
          <w:sz w:val="8"/>
          <w:szCs w:val="8"/>
        </w:rPr>
      </w:pPr>
      <w:proofErr w:type="spellStart"/>
      <w:r w:rsidRPr="00120DD5">
        <w:rPr>
          <w:sz w:val="8"/>
          <w:szCs w:val="8"/>
        </w:rPr>
        <w:t>LCD_RD_D</w:t>
      </w:r>
      <w:proofErr w:type="spellEnd"/>
      <w:r w:rsidRPr="00120DD5">
        <w:rPr>
          <w:sz w:val="8"/>
          <w:szCs w:val="8"/>
        </w:rPr>
        <w:t xml:space="preserve">  XDATA 0FFF3H</w:t>
      </w:r>
    </w:p>
    <w:p w:rsidR="003908F7" w:rsidRPr="00120DD5" w:rsidRDefault="003908F7" w:rsidP="00814FB4">
      <w:pPr>
        <w:rPr>
          <w:sz w:val="8"/>
          <w:szCs w:val="8"/>
        </w:rPr>
      </w:pP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LCD_INIT EQU 38H ; 0011 1000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LCD_ON   EQU 0EH ; 0000 1110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KURS_R    EQU 06H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LCD_CLR EQU 01H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 xml:space="preserve">ORG 0 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 DPTR,#LCD_WR_S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 A,#LCD_INIT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MOVX @DPTR,A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LCALL TSTZAJ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 A,#LCD_ON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MOVX @DPTR,A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LCALL TSTZAJ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 A,#KURS_R</w:t>
      </w:r>
    </w:p>
    <w:p w:rsidR="003908F7" w:rsidRPr="00120DD5" w:rsidRDefault="003908F7" w:rsidP="003908F7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MOVX @DPTR,A</w:t>
      </w:r>
    </w:p>
    <w:p w:rsidR="003908F7" w:rsidRPr="00120DD5" w:rsidRDefault="003908F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LCALL TSTZAJ</w:t>
      </w:r>
    </w:p>
    <w:p w:rsidR="003908F7" w:rsidRPr="00120DD5" w:rsidRDefault="00C03E27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 A,#LCD_CLR</w:t>
      </w:r>
    </w:p>
    <w:p w:rsidR="00C03E27" w:rsidRPr="00120DD5" w:rsidRDefault="00C03E27" w:rsidP="00C03E27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MOVX @DPTR,A</w:t>
      </w:r>
    </w:p>
    <w:p w:rsidR="00C03E27" w:rsidRPr="00120DD5" w:rsidRDefault="00750499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LCALL TSTZAJ</w:t>
      </w:r>
    </w:p>
    <w:p w:rsidR="00750499" w:rsidRPr="00120DD5" w:rsidRDefault="00750499" w:rsidP="00814FB4">
      <w:pPr>
        <w:rPr>
          <w:i/>
          <w:sz w:val="8"/>
          <w:szCs w:val="8"/>
        </w:rPr>
      </w:pPr>
      <w:r w:rsidRPr="00120DD5">
        <w:rPr>
          <w:i/>
          <w:sz w:val="8"/>
          <w:szCs w:val="8"/>
        </w:rPr>
        <w:t>;MOV A,0C0H</w:t>
      </w:r>
      <w:r w:rsidR="00BD5888" w:rsidRPr="00120DD5">
        <w:rPr>
          <w:i/>
          <w:sz w:val="8"/>
          <w:szCs w:val="8"/>
        </w:rPr>
        <w:t xml:space="preserve"> (adres DDRAM, dolna linia)</w:t>
      </w:r>
    </w:p>
    <w:p w:rsidR="00750499" w:rsidRPr="00120DD5" w:rsidRDefault="00750499" w:rsidP="00750499">
      <w:pPr>
        <w:rPr>
          <w:i/>
          <w:sz w:val="8"/>
          <w:szCs w:val="8"/>
          <w:lang w:val="en-US"/>
        </w:rPr>
      </w:pPr>
      <w:r w:rsidRPr="00120DD5">
        <w:rPr>
          <w:i/>
          <w:sz w:val="8"/>
          <w:szCs w:val="8"/>
          <w:lang w:val="en-US"/>
        </w:rPr>
        <w:t>; MOVX @DPTR,A</w:t>
      </w:r>
    </w:p>
    <w:p w:rsidR="00750499" w:rsidRPr="00120DD5" w:rsidRDefault="00750499" w:rsidP="00814FB4">
      <w:pPr>
        <w:rPr>
          <w:i/>
          <w:sz w:val="8"/>
          <w:szCs w:val="8"/>
          <w:lang w:val="en-US"/>
        </w:rPr>
      </w:pPr>
      <w:r w:rsidRPr="00120DD5">
        <w:rPr>
          <w:i/>
          <w:sz w:val="8"/>
          <w:szCs w:val="8"/>
          <w:lang w:val="en-US"/>
        </w:rPr>
        <w:t>;LCALL TSTZAJ</w:t>
      </w:r>
    </w:p>
    <w:p w:rsidR="00BD5888" w:rsidRPr="00120DD5" w:rsidRDefault="006D0439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 DPTR,#LCD_WR_D</w:t>
      </w:r>
    </w:p>
    <w:p w:rsidR="006D0439" w:rsidRPr="00120DD5" w:rsidRDefault="006D0439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 xml:space="preserve">MOV A,#41H ; </w:t>
      </w:r>
      <w:proofErr w:type="spellStart"/>
      <w:r w:rsidRPr="00120DD5">
        <w:rPr>
          <w:sz w:val="8"/>
          <w:szCs w:val="8"/>
          <w:lang w:val="en-US"/>
        </w:rPr>
        <w:t>litera</w:t>
      </w:r>
      <w:proofErr w:type="spellEnd"/>
      <w:r w:rsidRPr="00120DD5">
        <w:rPr>
          <w:sz w:val="8"/>
          <w:szCs w:val="8"/>
          <w:lang w:val="en-US"/>
        </w:rPr>
        <w:t xml:space="preserve"> A</w:t>
      </w:r>
    </w:p>
    <w:p w:rsidR="006D0439" w:rsidRPr="00120DD5" w:rsidRDefault="006D0439" w:rsidP="006D0439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MOVX @DPTR,A</w:t>
      </w:r>
    </w:p>
    <w:p w:rsidR="006D0439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TSTZAJ: PUSH DPH</w:t>
      </w:r>
    </w:p>
    <w:p w:rsidR="00423865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 xml:space="preserve">                PUSH DPL</w:t>
      </w:r>
    </w:p>
    <w:p w:rsidR="00423865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 xml:space="preserve">                PUSH ACC</w:t>
      </w:r>
    </w:p>
    <w:p w:rsidR="00423865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 xml:space="preserve">                MOV DPTR,#LCD_RD_S</w:t>
      </w:r>
    </w:p>
    <w:p w:rsidR="00423865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NZAJ:     MOVX A,@DPTR</w:t>
      </w:r>
    </w:p>
    <w:p w:rsidR="00423865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 xml:space="preserve">                JB ACC.7, NZAJ</w:t>
      </w:r>
    </w:p>
    <w:p w:rsidR="00423865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 xml:space="preserve">                POP ACC</w:t>
      </w:r>
    </w:p>
    <w:p w:rsidR="00423865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 xml:space="preserve">                POP DPL</w:t>
      </w:r>
    </w:p>
    <w:p w:rsidR="00423865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 xml:space="preserve">                POP DPH</w:t>
      </w:r>
    </w:p>
    <w:p w:rsidR="00423865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 xml:space="preserve">                RET</w:t>
      </w:r>
    </w:p>
    <w:p w:rsidR="00423865" w:rsidRPr="00120DD5" w:rsidRDefault="00423865" w:rsidP="00814FB4">
      <w:pPr>
        <w:rPr>
          <w:sz w:val="8"/>
          <w:szCs w:val="8"/>
          <w:lang w:val="en-US"/>
        </w:rPr>
      </w:pPr>
      <w:r w:rsidRPr="00120DD5">
        <w:rPr>
          <w:sz w:val="8"/>
          <w:szCs w:val="8"/>
          <w:lang w:val="en-US"/>
        </w:rPr>
        <w:t>END</w:t>
      </w:r>
    </w:p>
    <w:p w:rsidR="007F517D" w:rsidRPr="00120DD5" w:rsidRDefault="007F517D" w:rsidP="00814FB4">
      <w:pPr>
        <w:rPr>
          <w:sz w:val="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4"/>
        <w:gridCol w:w="145"/>
        <w:gridCol w:w="159"/>
        <w:gridCol w:w="234"/>
        <w:gridCol w:w="145"/>
        <w:gridCol w:w="159"/>
        <w:gridCol w:w="234"/>
        <w:gridCol w:w="190"/>
        <w:gridCol w:w="159"/>
        <w:gridCol w:w="234"/>
        <w:gridCol w:w="190"/>
        <w:gridCol w:w="159"/>
      </w:tblGrid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Znak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</w:t>
            </w:r>
          </w:p>
        </w:tc>
        <w:tc>
          <w:tcPr>
            <w:tcW w:w="0" w:type="auto"/>
            <w:tcBorders>
              <w:bottom w:val="doub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H</w:t>
            </w:r>
          </w:p>
        </w:tc>
        <w:tc>
          <w:tcPr>
            <w:tcW w:w="0" w:type="auto"/>
            <w:tcBorders>
              <w:left w:val="nil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Znak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</w:t>
            </w:r>
          </w:p>
        </w:tc>
        <w:tc>
          <w:tcPr>
            <w:tcW w:w="0" w:type="auto"/>
            <w:tcBorders>
              <w:bottom w:val="doub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H</w:t>
            </w:r>
          </w:p>
        </w:tc>
        <w:tc>
          <w:tcPr>
            <w:tcW w:w="0" w:type="auto"/>
            <w:tcBorders>
              <w:left w:val="nil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Znak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</w:t>
            </w:r>
          </w:p>
        </w:tc>
        <w:tc>
          <w:tcPr>
            <w:tcW w:w="0" w:type="auto"/>
            <w:tcBorders>
              <w:bottom w:val="doub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H</w:t>
            </w:r>
          </w:p>
        </w:tc>
        <w:tc>
          <w:tcPr>
            <w:tcW w:w="0" w:type="auto"/>
            <w:tcBorders>
              <w:left w:val="nil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Znak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H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NUL</w:t>
            </w:r>
          </w:p>
        </w:tc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00</w:t>
            </w:r>
          </w:p>
        </w:tc>
        <w:tc>
          <w:tcPr>
            <w:tcW w:w="0" w:type="auto"/>
            <w:tcBorders>
              <w:top w:val="nil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DLE</w:t>
            </w:r>
          </w:p>
        </w:tc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16</w:t>
            </w:r>
          </w:p>
        </w:tc>
        <w:tc>
          <w:tcPr>
            <w:tcW w:w="0" w:type="auto"/>
            <w:tcBorders>
              <w:top w:val="nil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SP</w:t>
            </w:r>
          </w:p>
        </w:tc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32</w:t>
            </w:r>
          </w:p>
        </w:tc>
        <w:tc>
          <w:tcPr>
            <w:tcW w:w="0" w:type="auto"/>
            <w:tcBorders>
              <w:top w:val="nil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</w:t>
            </w:r>
          </w:p>
        </w:tc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48</w:t>
            </w:r>
          </w:p>
        </w:tc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30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SOH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01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DC1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17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!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33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21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49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31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STX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02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DC2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18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12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„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34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22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32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ETX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03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03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DC3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19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13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#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35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23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33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EOT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04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04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DC4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14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$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36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24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34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ENQ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05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05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NAK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15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%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37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25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35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ACK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06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06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SYN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16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&amp;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38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26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36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BEL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07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07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ETB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23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17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`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39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27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37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BS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08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08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CAN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24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18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(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28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38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HT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09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09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EM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25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19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)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29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57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39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LF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0A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SUB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26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1A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*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2A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: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58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3A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VT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0B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ESC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27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1B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+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43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2B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;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59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3B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FF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0C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FS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28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1C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,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44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2C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&lt;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3C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CR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13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0D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GS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29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1D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sym w:font="Symbol" w:char="F02D"/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45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2D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=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3D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SO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14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0E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RS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1E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46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2E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&gt;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3E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SI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15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0F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US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1F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/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47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2F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?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3F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@</w:t>
            </w:r>
          </w:p>
        </w:tc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64</w:t>
            </w:r>
          </w:p>
        </w:tc>
        <w:tc>
          <w:tcPr>
            <w:tcW w:w="0" w:type="auto"/>
            <w:tcBorders>
              <w:top w:val="nil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P</w:t>
            </w:r>
          </w:p>
        </w:tc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80</w:t>
            </w:r>
          </w:p>
        </w:tc>
        <w:tc>
          <w:tcPr>
            <w:tcW w:w="0" w:type="auto"/>
            <w:tcBorders>
              <w:top w:val="nil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‘</w:t>
            </w:r>
          </w:p>
        </w:tc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96</w:t>
            </w:r>
          </w:p>
        </w:tc>
        <w:tc>
          <w:tcPr>
            <w:tcW w:w="0" w:type="auto"/>
            <w:tcBorders>
              <w:top w:val="nil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p</w:t>
            </w:r>
          </w:p>
        </w:tc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112</w:t>
            </w:r>
          </w:p>
        </w:tc>
        <w:tc>
          <w:tcPr>
            <w:tcW w:w="0" w:type="auto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70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A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65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41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Q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51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a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97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61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q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71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B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66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42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R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52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b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98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62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proofErr w:type="spellStart"/>
            <w:r w:rsidRPr="00120DD5">
              <w:rPr>
                <w:rFonts w:ascii="Arial" w:hAnsi="Arial"/>
                <w:sz w:val="8"/>
                <w:szCs w:val="8"/>
              </w:rPr>
              <w:t>r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72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C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67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43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83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53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c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99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63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73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68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44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T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84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54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64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t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74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E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69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45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U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85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55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e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65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u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117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75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F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46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V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86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56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f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66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v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118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76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G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47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W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87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57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g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103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67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w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119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77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H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48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X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88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58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h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104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68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x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120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78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I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73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49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Y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89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59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i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105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69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y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121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79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J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74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4A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Z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5A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j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106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6A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z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122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7A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K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75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4B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[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5B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k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107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6B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{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123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7B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L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76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4C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\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5C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l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108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6C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|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124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7C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M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77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4D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]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93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5D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m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109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6D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}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125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7D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N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78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4E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^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94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5E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n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6E</w:t>
            </w:r>
          </w:p>
        </w:tc>
        <w:tc>
          <w:tcPr>
            <w:tcW w:w="0" w:type="auto"/>
            <w:tcBorders>
              <w:left w:val="nil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~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126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7E</w:t>
            </w:r>
          </w:p>
        </w:tc>
      </w:tr>
      <w:tr w:rsidR="00120DD5" w:rsidRPr="00120DD5" w:rsidTr="00120DD5">
        <w:tblPrEx>
          <w:tblCellMar>
            <w:top w:w="0" w:type="dxa"/>
            <w:bottom w:w="0" w:type="dxa"/>
          </w:tblCellMar>
        </w:tblPrEx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O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79</w:t>
            </w:r>
          </w:p>
        </w:tc>
        <w:tc>
          <w:tcPr>
            <w:tcW w:w="0" w:type="auto"/>
            <w:tcBorders>
              <w:bottom w:val="doub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4F</w:t>
            </w:r>
          </w:p>
        </w:tc>
        <w:tc>
          <w:tcPr>
            <w:tcW w:w="0" w:type="auto"/>
            <w:tcBorders>
              <w:left w:val="nil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_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95</w:t>
            </w:r>
          </w:p>
        </w:tc>
        <w:tc>
          <w:tcPr>
            <w:tcW w:w="0" w:type="auto"/>
            <w:tcBorders>
              <w:bottom w:val="doub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5F</w:t>
            </w:r>
          </w:p>
        </w:tc>
        <w:tc>
          <w:tcPr>
            <w:tcW w:w="0" w:type="auto"/>
            <w:tcBorders>
              <w:left w:val="nil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o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111</w:t>
            </w:r>
          </w:p>
        </w:tc>
        <w:tc>
          <w:tcPr>
            <w:tcW w:w="0" w:type="auto"/>
            <w:tcBorders>
              <w:bottom w:val="double" w:sz="4" w:space="0" w:color="auto"/>
              <w:right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6F</w:t>
            </w:r>
          </w:p>
        </w:tc>
        <w:tc>
          <w:tcPr>
            <w:tcW w:w="0" w:type="auto"/>
            <w:tcBorders>
              <w:left w:val="nil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DEL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127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20DD5" w:rsidRPr="00120DD5" w:rsidRDefault="00120DD5" w:rsidP="00120DD5">
            <w:pPr>
              <w:pStyle w:val="Zwykytekst"/>
              <w:jc w:val="center"/>
              <w:rPr>
                <w:rFonts w:ascii="Arial" w:hAnsi="Arial"/>
                <w:sz w:val="8"/>
                <w:szCs w:val="8"/>
              </w:rPr>
            </w:pPr>
            <w:r w:rsidRPr="00120DD5">
              <w:rPr>
                <w:rFonts w:ascii="Arial" w:hAnsi="Arial"/>
                <w:sz w:val="8"/>
                <w:szCs w:val="8"/>
              </w:rPr>
              <w:t>7F</w:t>
            </w:r>
          </w:p>
        </w:tc>
      </w:tr>
    </w:tbl>
    <w:p w:rsidR="00120DD5" w:rsidRPr="003908F7" w:rsidRDefault="00120DD5" w:rsidP="00814FB4">
      <w:pPr>
        <w:rPr>
          <w:lang w:val="en-US"/>
        </w:rPr>
      </w:pPr>
    </w:p>
    <w:sectPr w:rsidR="00120DD5" w:rsidRPr="003908F7" w:rsidSect="00120DD5">
      <w:type w:val="continuous"/>
      <w:pgSz w:w="11905" w:h="16837"/>
      <w:pgMar w:top="1005" w:right="8077" w:bottom="1440" w:left="1412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61189"/>
    <w:multiLevelType w:val="hybridMultilevel"/>
    <w:tmpl w:val="D18EC2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B5349"/>
    <w:multiLevelType w:val="multilevel"/>
    <w:tmpl w:val="B97C436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10748D"/>
    <w:rsid w:val="00015CAA"/>
    <w:rsid w:val="00097A9D"/>
    <w:rsid w:val="000F67F7"/>
    <w:rsid w:val="0010748D"/>
    <w:rsid w:val="00120DD5"/>
    <w:rsid w:val="001A5603"/>
    <w:rsid w:val="001A5ED8"/>
    <w:rsid w:val="001D784F"/>
    <w:rsid w:val="00216CC8"/>
    <w:rsid w:val="002E6BB9"/>
    <w:rsid w:val="003031AC"/>
    <w:rsid w:val="00373D72"/>
    <w:rsid w:val="003908F7"/>
    <w:rsid w:val="003D6C8E"/>
    <w:rsid w:val="00423865"/>
    <w:rsid w:val="00426B00"/>
    <w:rsid w:val="006D0439"/>
    <w:rsid w:val="00750499"/>
    <w:rsid w:val="007654AD"/>
    <w:rsid w:val="00766613"/>
    <w:rsid w:val="00784D3D"/>
    <w:rsid w:val="007F517D"/>
    <w:rsid w:val="00812D5D"/>
    <w:rsid w:val="00814FB4"/>
    <w:rsid w:val="008239BF"/>
    <w:rsid w:val="008830D5"/>
    <w:rsid w:val="008C08AA"/>
    <w:rsid w:val="008E3DF2"/>
    <w:rsid w:val="008E4394"/>
    <w:rsid w:val="00A139E7"/>
    <w:rsid w:val="00A93229"/>
    <w:rsid w:val="00AC167A"/>
    <w:rsid w:val="00AD6210"/>
    <w:rsid w:val="00B25110"/>
    <w:rsid w:val="00B478F8"/>
    <w:rsid w:val="00B829F3"/>
    <w:rsid w:val="00BD2DD9"/>
    <w:rsid w:val="00BD5888"/>
    <w:rsid w:val="00C03E27"/>
    <w:rsid w:val="00C13D1C"/>
    <w:rsid w:val="00C204AE"/>
    <w:rsid w:val="00C27880"/>
    <w:rsid w:val="00C3204A"/>
    <w:rsid w:val="00C6130B"/>
    <w:rsid w:val="00C87819"/>
    <w:rsid w:val="00C90DB2"/>
    <w:rsid w:val="00D15118"/>
    <w:rsid w:val="00D21D0E"/>
    <w:rsid w:val="00D378D4"/>
    <w:rsid w:val="00D4179E"/>
    <w:rsid w:val="00D55404"/>
    <w:rsid w:val="00E11990"/>
    <w:rsid w:val="00E1739F"/>
    <w:rsid w:val="00E438CC"/>
    <w:rsid w:val="00E568D7"/>
    <w:rsid w:val="00EA74B8"/>
    <w:rsid w:val="00EB2034"/>
    <w:rsid w:val="00EE2540"/>
    <w:rsid w:val="00EF4DBB"/>
    <w:rsid w:val="00F503F4"/>
    <w:rsid w:val="00F644ED"/>
    <w:rsid w:val="00FE0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88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EA74B8"/>
    <w:pPr>
      <w:numPr>
        <w:numId w:val="7"/>
      </w:numPr>
      <w:spacing w:before="240" w:after="240"/>
      <w:outlineLvl w:val="0"/>
    </w:pPr>
    <w:rPr>
      <w:b/>
      <w:sz w:val="36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A74B8"/>
    <w:pPr>
      <w:numPr>
        <w:ilvl w:val="1"/>
        <w:numId w:val="7"/>
      </w:numPr>
      <w:spacing w:before="240" w:after="240"/>
      <w:outlineLvl w:val="1"/>
    </w:pPr>
    <w:rPr>
      <w:b/>
      <w:sz w:val="32"/>
    </w:rPr>
  </w:style>
  <w:style w:type="paragraph" w:styleId="Nagwek3">
    <w:name w:val="heading 3"/>
    <w:basedOn w:val="Bezodstpw"/>
    <w:next w:val="Normalny"/>
    <w:link w:val="Nagwek3Znak"/>
    <w:uiPriority w:val="9"/>
    <w:unhideWhenUsed/>
    <w:qFormat/>
    <w:rsid w:val="00EA74B8"/>
    <w:pPr>
      <w:numPr>
        <w:ilvl w:val="2"/>
        <w:numId w:val="7"/>
      </w:numPr>
      <w:spacing w:before="24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72"/>
    <w:rPr>
      <w:rFonts w:ascii="Times New Roman" w:hAnsi="Times New Roman" w:cs="Times New Roman"/>
      <w:b/>
      <w:sz w:val="36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74B8"/>
    <w:rPr>
      <w:rFonts w:ascii="Times New Roman" w:hAnsi="Times New Roman" w:cs="Times New Roman"/>
      <w:b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3D72"/>
    <w:rPr>
      <w:rFonts w:ascii="Times New Roman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68D7"/>
    <w:pPr>
      <w:ind w:left="720"/>
      <w:contextualSpacing/>
    </w:pPr>
  </w:style>
  <w:style w:type="table" w:styleId="Tabela-Siatka">
    <w:name w:val="Table Grid"/>
    <w:basedOn w:val="Standardowy"/>
    <w:uiPriority w:val="59"/>
    <w:rsid w:val="00C278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semiHidden/>
    <w:rsid w:val="00120DD5"/>
    <w:rPr>
      <w:rFonts w:eastAsia="Courier New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120DD5"/>
    <w:rPr>
      <w:rFonts w:ascii="Times New Roman" w:eastAsia="Courier New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38</cp:revision>
  <dcterms:created xsi:type="dcterms:W3CDTF">2009-04-27T06:47:00Z</dcterms:created>
  <dcterms:modified xsi:type="dcterms:W3CDTF">2009-05-18T13:02:00Z</dcterms:modified>
</cp:coreProperties>
</file>