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DC" w:rsidRDefault="006A52DC" w:rsidP="006A52DC">
      <w:pPr>
        <w:pStyle w:val="Tytu"/>
      </w:pPr>
      <w:r>
        <w:t>KOLEGIUM KARKONOSKIE W JELENIEJ GÓRZE</w:t>
      </w:r>
    </w:p>
    <w:p w:rsidR="006A52DC" w:rsidRPr="00B75D6D" w:rsidRDefault="006A52DC" w:rsidP="006A52DC">
      <w:pPr>
        <w:jc w:val="center"/>
        <w:rPr>
          <w:i/>
          <w:sz w:val="32"/>
        </w:rPr>
      </w:pPr>
      <w:r w:rsidRPr="00B75D6D">
        <w:rPr>
          <w:i/>
          <w:sz w:val="32"/>
        </w:rPr>
        <w:t>Państwowa Wyższa Szkoła Zawodowa</w:t>
      </w:r>
    </w:p>
    <w:p w:rsidR="006A52DC" w:rsidRPr="00B75D6D" w:rsidRDefault="006A52DC" w:rsidP="006A52DC">
      <w:pPr>
        <w:jc w:val="center"/>
        <w:rPr>
          <w:sz w:val="32"/>
          <w:szCs w:val="32"/>
        </w:rPr>
      </w:pPr>
      <w:r>
        <w:rPr>
          <w:sz w:val="32"/>
          <w:szCs w:val="32"/>
        </w:rPr>
        <w:t>WYDZIAŁ TECHNICZNY</w:t>
      </w:r>
    </w:p>
    <w:p w:rsidR="006A52DC" w:rsidRDefault="006A52DC" w:rsidP="006A52D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6A52DC" w:rsidRDefault="006A52DC" w:rsidP="006A52D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6A52DC" w:rsidRDefault="006A52DC" w:rsidP="006A52D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6A52DC" w:rsidRDefault="006A52DC" w:rsidP="006A52DC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113665</wp:posOffset>
            </wp:positionV>
            <wp:extent cx="2143760" cy="1453515"/>
            <wp:effectExtent l="19050" t="0" r="889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52DC" w:rsidRDefault="006A52DC" w:rsidP="006A52DC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6A52DC" w:rsidRDefault="006A52DC" w:rsidP="006A52DC">
      <w:pPr>
        <w:tabs>
          <w:tab w:val="left" w:pos="567"/>
        </w:tabs>
        <w:ind w:left="3540" w:right="-1277"/>
        <w:jc w:val="center"/>
        <w:rPr>
          <w:b/>
          <w:i/>
          <w:sz w:val="36"/>
          <w:szCs w:val="36"/>
        </w:rPr>
      </w:pPr>
    </w:p>
    <w:p w:rsidR="006A52DC" w:rsidRDefault="006A52DC" w:rsidP="006A52DC">
      <w:pPr>
        <w:jc w:val="center"/>
        <w:rPr>
          <w:b/>
          <w:sz w:val="52"/>
          <w:szCs w:val="52"/>
        </w:rPr>
      </w:pPr>
    </w:p>
    <w:p w:rsidR="006A52DC" w:rsidRDefault="006A52DC" w:rsidP="006A52DC">
      <w:pPr>
        <w:jc w:val="center"/>
        <w:rPr>
          <w:b/>
          <w:sz w:val="52"/>
          <w:szCs w:val="52"/>
        </w:rPr>
      </w:pPr>
    </w:p>
    <w:p w:rsidR="006A52DC" w:rsidRDefault="006A52DC" w:rsidP="006A52DC">
      <w:pPr>
        <w:jc w:val="center"/>
        <w:rPr>
          <w:b/>
          <w:sz w:val="52"/>
          <w:szCs w:val="52"/>
        </w:rPr>
      </w:pPr>
    </w:p>
    <w:p w:rsidR="006A52DC" w:rsidRDefault="006A52DC" w:rsidP="006A52DC">
      <w:pPr>
        <w:jc w:val="center"/>
        <w:rPr>
          <w:b/>
          <w:sz w:val="52"/>
          <w:szCs w:val="52"/>
        </w:rPr>
      </w:pPr>
    </w:p>
    <w:p w:rsidR="00601754" w:rsidRDefault="00601754" w:rsidP="006A52DC">
      <w:pPr>
        <w:jc w:val="center"/>
        <w:rPr>
          <w:b/>
          <w:sz w:val="52"/>
          <w:szCs w:val="52"/>
        </w:rPr>
      </w:pPr>
    </w:p>
    <w:p w:rsidR="00601754" w:rsidRDefault="00601754" w:rsidP="00601754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Anteny i fale</w:t>
      </w:r>
    </w:p>
    <w:p w:rsidR="006A52DC" w:rsidRDefault="006A52DC" w:rsidP="006A52DC">
      <w:pPr>
        <w:jc w:val="center"/>
        <w:rPr>
          <w:sz w:val="40"/>
          <w:szCs w:val="40"/>
        </w:rPr>
      </w:pPr>
      <w:r w:rsidRPr="00C1678C">
        <w:rPr>
          <w:sz w:val="40"/>
          <w:szCs w:val="40"/>
        </w:rPr>
        <w:t xml:space="preserve">- </w:t>
      </w:r>
      <w:r w:rsidR="00601754">
        <w:rPr>
          <w:sz w:val="40"/>
          <w:szCs w:val="40"/>
        </w:rPr>
        <w:t>seminarium</w:t>
      </w:r>
    </w:p>
    <w:p w:rsidR="00601754" w:rsidRDefault="00601754" w:rsidP="006A52DC">
      <w:pPr>
        <w:jc w:val="center"/>
        <w:rPr>
          <w:sz w:val="40"/>
          <w:szCs w:val="40"/>
        </w:rPr>
      </w:pPr>
    </w:p>
    <w:p w:rsidR="00601754" w:rsidRPr="00601754" w:rsidRDefault="00601754" w:rsidP="00601754">
      <w:pPr>
        <w:jc w:val="both"/>
        <w:rPr>
          <w:i/>
          <w:sz w:val="28"/>
          <w:szCs w:val="40"/>
        </w:rPr>
      </w:pPr>
      <w:r w:rsidRPr="00601754">
        <w:rPr>
          <w:i/>
          <w:sz w:val="28"/>
          <w:szCs w:val="40"/>
        </w:rPr>
        <w:t>Fala padająca ukośnie na granicę dwóch ośrodków.  Prawo Snelliusa.</w:t>
      </w:r>
      <w:r w:rsidRPr="00601754">
        <w:rPr>
          <w:i/>
          <w:sz w:val="28"/>
          <w:szCs w:val="40"/>
        </w:rPr>
        <w:br/>
        <w:t xml:space="preserve">Zjawisko i kąt całkowitego odbicia. Wyprowadzenie równań na współczynnik odbicia i transmisji dla przypadku polaryzacji równoległej i polaryzacji prostopadłej.  </w:t>
      </w:r>
      <w:r>
        <w:rPr>
          <w:i/>
          <w:sz w:val="28"/>
          <w:szCs w:val="40"/>
        </w:rPr>
        <w:t xml:space="preserve">Kąt Brewstera. </w:t>
      </w:r>
      <w:r w:rsidRPr="00601754">
        <w:rPr>
          <w:i/>
          <w:sz w:val="28"/>
          <w:szCs w:val="40"/>
        </w:rPr>
        <w:t>Pojęcie i rodzaje polaryzacji (fala z polaryzacją liniową,  kołową i eliptyczną).</w:t>
      </w:r>
    </w:p>
    <w:p w:rsidR="006A52DC" w:rsidRDefault="006A52DC" w:rsidP="006A52DC">
      <w:pPr>
        <w:jc w:val="center"/>
      </w:pPr>
    </w:p>
    <w:p w:rsidR="006A52DC" w:rsidRDefault="006A52DC" w:rsidP="006A52DC">
      <w:pPr>
        <w:jc w:val="center"/>
      </w:pPr>
    </w:p>
    <w:p w:rsidR="006A52DC" w:rsidRDefault="006A52DC" w:rsidP="006A52DC">
      <w:pPr>
        <w:jc w:val="center"/>
      </w:pPr>
    </w:p>
    <w:p w:rsidR="006A52DC" w:rsidRDefault="006A52DC" w:rsidP="006A52DC">
      <w:pPr>
        <w:jc w:val="center"/>
      </w:pPr>
    </w:p>
    <w:p w:rsidR="006A52DC" w:rsidRDefault="006A52DC" w:rsidP="006A52DC">
      <w:pPr>
        <w:jc w:val="center"/>
      </w:pPr>
    </w:p>
    <w:p w:rsidR="006A52DC" w:rsidRDefault="006A52DC" w:rsidP="006A52DC">
      <w:pPr>
        <w:jc w:val="center"/>
      </w:pPr>
    </w:p>
    <w:p w:rsidR="006A52DC" w:rsidRDefault="006A52DC" w:rsidP="006A52DC">
      <w:pPr>
        <w:jc w:val="center"/>
        <w:rPr>
          <w:sz w:val="36"/>
          <w:szCs w:val="36"/>
        </w:rPr>
      </w:pPr>
    </w:p>
    <w:p w:rsidR="006A52DC" w:rsidRDefault="006A52DC" w:rsidP="006A52DC">
      <w:pPr>
        <w:jc w:val="center"/>
        <w:rPr>
          <w:sz w:val="36"/>
          <w:szCs w:val="36"/>
        </w:rPr>
      </w:pPr>
    </w:p>
    <w:p w:rsidR="006A52DC" w:rsidRDefault="006A52DC" w:rsidP="006A52DC">
      <w:pPr>
        <w:rPr>
          <w:sz w:val="28"/>
          <w:szCs w:val="28"/>
        </w:rPr>
      </w:pPr>
    </w:p>
    <w:p w:rsidR="006A52DC" w:rsidRDefault="006A52DC" w:rsidP="006A52DC">
      <w:pPr>
        <w:ind w:left="7080" w:firstLine="708"/>
        <w:jc w:val="right"/>
        <w:rPr>
          <w:szCs w:val="28"/>
        </w:rPr>
      </w:pPr>
      <w:r w:rsidRPr="00695817">
        <w:rPr>
          <w:szCs w:val="28"/>
        </w:rPr>
        <w:t>Opracował:</w:t>
      </w:r>
    </w:p>
    <w:p w:rsidR="006A52DC" w:rsidRDefault="006A52DC" w:rsidP="006A52DC">
      <w:pPr>
        <w:rPr>
          <w:szCs w:val="28"/>
        </w:rPr>
      </w:pPr>
    </w:p>
    <w:p w:rsidR="00715679" w:rsidRDefault="00715679" w:rsidP="006A52DC">
      <w:pPr>
        <w:rPr>
          <w:szCs w:val="28"/>
        </w:rPr>
      </w:pPr>
    </w:p>
    <w:p w:rsidR="00715679" w:rsidRDefault="00715679" w:rsidP="006A52DC">
      <w:pPr>
        <w:rPr>
          <w:sz w:val="28"/>
          <w:szCs w:val="28"/>
        </w:rPr>
      </w:pPr>
    </w:p>
    <w:p w:rsidR="006A52DC" w:rsidRDefault="006A52DC" w:rsidP="006A52DC">
      <w:pPr>
        <w:rPr>
          <w:sz w:val="28"/>
          <w:szCs w:val="28"/>
        </w:rPr>
      </w:pPr>
    </w:p>
    <w:p w:rsidR="00766613" w:rsidRDefault="006A52DC" w:rsidP="006A52DC">
      <w:pPr>
        <w:jc w:val="center"/>
      </w:pPr>
      <w:r w:rsidRPr="007533E7">
        <w:t>Jelenia Góra 200</w:t>
      </w:r>
      <w:r>
        <w:t>9 r.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pl-PL"/>
        </w:rPr>
        <w:id w:val="14044754"/>
        <w:docPartObj>
          <w:docPartGallery w:val="Table of Contents"/>
          <w:docPartUnique/>
        </w:docPartObj>
      </w:sdtPr>
      <w:sdtContent>
        <w:p w:rsidR="006C5D28" w:rsidRDefault="006C5D28">
          <w:pPr>
            <w:pStyle w:val="Nagwekspisutreci"/>
          </w:pPr>
          <w:r>
            <w:t>Spis treści</w:t>
          </w:r>
        </w:p>
        <w:p w:rsidR="006C5D28" w:rsidRDefault="00836130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6C5D28">
            <w:instrText xml:space="preserve"> TOC \o "1-3" \h \z \u </w:instrText>
          </w:r>
          <w:r>
            <w:fldChar w:fldCharType="separate"/>
          </w:r>
          <w:hyperlink w:anchor="_Toc225868680" w:history="1">
            <w:r w:rsidR="006C5D28" w:rsidRPr="001E426F">
              <w:rPr>
                <w:rStyle w:val="Hipercze"/>
                <w:noProof/>
              </w:rPr>
              <w:t>1.</w:t>
            </w:r>
            <w:r w:rsidR="006C5D2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5D28" w:rsidRPr="001E426F">
              <w:rPr>
                <w:rStyle w:val="Hipercze"/>
                <w:noProof/>
              </w:rPr>
              <w:t>Fala padająca ukośnie na granicę dwóch ośrodków</w:t>
            </w:r>
            <w:r w:rsidR="006C5D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C5D28">
              <w:rPr>
                <w:noProof/>
                <w:webHidden/>
              </w:rPr>
              <w:instrText xml:space="preserve"> PAGEREF _Toc225868680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2D9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5D28" w:rsidRDefault="0083613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5868681" w:history="1">
            <w:r w:rsidR="006C5D28" w:rsidRPr="001E426F">
              <w:rPr>
                <w:rStyle w:val="Hipercze"/>
                <w:noProof/>
              </w:rPr>
              <w:t>1.1.</w:t>
            </w:r>
            <w:r w:rsidR="006C5D2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5D28" w:rsidRPr="001E426F">
              <w:rPr>
                <w:rStyle w:val="Hipercze"/>
                <w:noProof/>
              </w:rPr>
              <w:t>Polaryzacja równoległa</w:t>
            </w:r>
            <w:r w:rsidR="006C5D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C5D28">
              <w:rPr>
                <w:noProof/>
                <w:webHidden/>
              </w:rPr>
              <w:instrText xml:space="preserve"> PAGEREF _Toc225868681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2D9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5D28" w:rsidRDefault="00836130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5868682" w:history="1">
            <w:r w:rsidR="006C5D28" w:rsidRPr="001E426F">
              <w:rPr>
                <w:rStyle w:val="Hipercze"/>
                <w:noProof/>
              </w:rPr>
              <w:t>1.1.1.</w:t>
            </w:r>
            <w:r w:rsidR="006C5D2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5D28" w:rsidRPr="001E426F">
              <w:rPr>
                <w:rStyle w:val="Hipercze"/>
                <w:noProof/>
              </w:rPr>
              <w:t>Prawo Snelliusa</w:t>
            </w:r>
            <w:r w:rsidR="006C5D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C5D28">
              <w:rPr>
                <w:noProof/>
                <w:webHidden/>
              </w:rPr>
              <w:instrText xml:space="preserve"> PAGEREF _Toc225868682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2D9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5D28" w:rsidRDefault="00836130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5868683" w:history="1">
            <w:r w:rsidR="006C5D28" w:rsidRPr="001E426F">
              <w:rPr>
                <w:rStyle w:val="Hipercze"/>
                <w:noProof/>
              </w:rPr>
              <w:t>1.1.2.</w:t>
            </w:r>
            <w:r w:rsidR="006C5D2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5D28" w:rsidRPr="001E426F">
              <w:rPr>
                <w:rStyle w:val="Hipercze"/>
                <w:noProof/>
              </w:rPr>
              <w:t>Współczynnik odbicia i transmisji</w:t>
            </w:r>
            <w:r w:rsidR="006C5D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C5D28">
              <w:rPr>
                <w:noProof/>
                <w:webHidden/>
              </w:rPr>
              <w:instrText xml:space="preserve"> PAGEREF _Toc225868683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2D9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5D28" w:rsidRDefault="00836130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5868684" w:history="1">
            <w:r w:rsidR="006C5D28" w:rsidRPr="001E426F">
              <w:rPr>
                <w:rStyle w:val="Hipercze"/>
                <w:noProof/>
              </w:rPr>
              <w:t>1.1.3.</w:t>
            </w:r>
            <w:r w:rsidR="006C5D2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5D28" w:rsidRPr="001E426F">
              <w:rPr>
                <w:rStyle w:val="Hipercze"/>
                <w:noProof/>
              </w:rPr>
              <w:t>Impedancja falowa</w:t>
            </w:r>
            <w:r w:rsidR="006C5D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C5D28">
              <w:rPr>
                <w:noProof/>
                <w:webHidden/>
              </w:rPr>
              <w:instrText xml:space="preserve"> PAGEREF _Toc225868684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2D9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5D28" w:rsidRDefault="00836130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5868685" w:history="1">
            <w:r w:rsidR="006C5D28" w:rsidRPr="001E426F">
              <w:rPr>
                <w:rStyle w:val="Hipercze"/>
                <w:noProof/>
              </w:rPr>
              <w:t>1.1.4.</w:t>
            </w:r>
            <w:r w:rsidR="006C5D2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5D28" w:rsidRPr="001E426F">
              <w:rPr>
                <w:rStyle w:val="Hipercze"/>
                <w:noProof/>
              </w:rPr>
              <w:t>Prędkość fazowa</w:t>
            </w:r>
            <w:r w:rsidR="006C5D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C5D28">
              <w:rPr>
                <w:noProof/>
                <w:webHidden/>
              </w:rPr>
              <w:instrText xml:space="preserve"> PAGEREF _Toc225868685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2D9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5D28" w:rsidRDefault="00836130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5868686" w:history="1">
            <w:r w:rsidR="006C5D28" w:rsidRPr="001E426F">
              <w:rPr>
                <w:rStyle w:val="Hipercze"/>
                <w:noProof/>
              </w:rPr>
              <w:t>1.1.5.</w:t>
            </w:r>
            <w:r w:rsidR="006C5D2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5D28" w:rsidRPr="001E426F">
              <w:rPr>
                <w:rStyle w:val="Hipercze"/>
                <w:noProof/>
              </w:rPr>
              <w:t>Kąt Brewstera</w:t>
            </w:r>
            <w:r w:rsidR="006C5D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C5D28">
              <w:rPr>
                <w:noProof/>
                <w:webHidden/>
              </w:rPr>
              <w:instrText xml:space="preserve"> PAGEREF _Toc225868686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2D9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5D28" w:rsidRDefault="0083613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5868687" w:history="1">
            <w:r w:rsidR="006C5D28" w:rsidRPr="001E426F">
              <w:rPr>
                <w:rStyle w:val="Hipercze"/>
                <w:noProof/>
              </w:rPr>
              <w:t>1.2.</w:t>
            </w:r>
            <w:r w:rsidR="006C5D2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5D28" w:rsidRPr="001E426F">
              <w:rPr>
                <w:rStyle w:val="Hipercze"/>
                <w:noProof/>
              </w:rPr>
              <w:t>Polaryzacja prostopadła</w:t>
            </w:r>
            <w:r w:rsidR="006C5D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C5D28">
              <w:rPr>
                <w:noProof/>
                <w:webHidden/>
              </w:rPr>
              <w:instrText xml:space="preserve"> PAGEREF _Toc225868687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2D9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5D28" w:rsidRDefault="00836130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5868688" w:history="1">
            <w:r w:rsidR="006C5D28" w:rsidRPr="001E426F">
              <w:rPr>
                <w:rStyle w:val="Hipercze"/>
                <w:noProof/>
              </w:rPr>
              <w:t>1.2.1.</w:t>
            </w:r>
            <w:r w:rsidR="006C5D2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5D28" w:rsidRPr="001E426F">
              <w:rPr>
                <w:rStyle w:val="Hipercze"/>
                <w:noProof/>
              </w:rPr>
              <w:t>Współczynnik odbicia i transmisji</w:t>
            </w:r>
            <w:r w:rsidR="006C5D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C5D28">
              <w:rPr>
                <w:noProof/>
                <w:webHidden/>
              </w:rPr>
              <w:instrText xml:space="preserve"> PAGEREF _Toc225868688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2D9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5D28" w:rsidRDefault="00836130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25868689" w:history="1">
            <w:r w:rsidR="006C5D28" w:rsidRPr="001E426F">
              <w:rPr>
                <w:rStyle w:val="Hipercze"/>
                <w:noProof/>
              </w:rPr>
              <w:t>1.2.2.</w:t>
            </w:r>
            <w:r w:rsidR="006C5D2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C5D28" w:rsidRPr="001E426F">
              <w:rPr>
                <w:rStyle w:val="Hipercze"/>
                <w:noProof/>
              </w:rPr>
              <w:t>Impedancja falowa</w:t>
            </w:r>
            <w:r w:rsidR="006C5D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C5D28">
              <w:rPr>
                <w:noProof/>
                <w:webHidden/>
              </w:rPr>
              <w:instrText xml:space="preserve"> PAGEREF _Toc225868689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2D9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5D28" w:rsidRDefault="00836130">
          <w:r>
            <w:fldChar w:fldCharType="end"/>
          </w:r>
        </w:p>
      </w:sdtContent>
    </w:sdt>
    <w:p w:rsidR="006C5D28" w:rsidRDefault="006C5D28" w:rsidP="006C5D28">
      <w:pPr>
        <w:pStyle w:val="Nagwek1"/>
        <w:numPr>
          <w:ilvl w:val="0"/>
          <w:numId w:val="0"/>
        </w:numPr>
        <w:ind w:left="720"/>
      </w:pPr>
      <w:bookmarkStart w:id="0" w:name="_Toc225868680"/>
    </w:p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Default="006C5D28" w:rsidP="006C5D28"/>
    <w:p w:rsidR="006C5D28" w:rsidRPr="006C5D28" w:rsidRDefault="006C5D28" w:rsidP="006C5D28"/>
    <w:p w:rsidR="006A52DC" w:rsidRDefault="00D5303C" w:rsidP="0089445A">
      <w:pPr>
        <w:pStyle w:val="Nagwek1"/>
      </w:pPr>
      <w:r>
        <w:lastRenderedPageBreak/>
        <w:t>Fala padająca ukośnie na granicę dwóch ośrodków</w:t>
      </w:r>
      <w:bookmarkEnd w:id="0"/>
    </w:p>
    <w:p w:rsidR="00D5303C" w:rsidRPr="00D5303C" w:rsidRDefault="00D5303C" w:rsidP="0089445A">
      <w:pPr>
        <w:spacing w:line="276" w:lineRule="auto"/>
        <w:jc w:val="both"/>
        <w:rPr>
          <w:rStyle w:val="FontStyle44"/>
          <w:sz w:val="24"/>
        </w:rPr>
      </w:pPr>
      <w:r w:rsidRPr="00D5303C">
        <w:rPr>
          <w:rStyle w:val="FontStyle44"/>
          <w:sz w:val="24"/>
        </w:rPr>
        <w:t xml:space="preserve">Rozważymy obecnie bardzo istotny z praktycznego punktu widzenia przypadek, kiedy fala pada ukośnie na granicę dwóch ośrodków. Mamy z nim do czynienia przy odbiciu fal radiowych od ziemi w radiodyfuzji i radiokomunikacji ruchomej lądowej na zakresie fal metrowych i mikrofal, a także podczas odbicia fal krótkich od jonosfery. Założymy, że mamy dwa bezstratne ośrodki, jak to pokazano na rys. </w:t>
      </w:r>
      <w:r w:rsidR="00AF69CB">
        <w:rPr>
          <w:rStyle w:val="FontStyle44"/>
          <w:sz w:val="24"/>
        </w:rPr>
        <w:t xml:space="preserve">1.2. </w:t>
      </w:r>
      <w:r w:rsidRPr="00D5303C">
        <w:rPr>
          <w:rStyle w:val="FontStyle44"/>
          <w:sz w:val="24"/>
        </w:rPr>
        <w:t xml:space="preserve">Kąty </w:t>
      </w:r>
      <w:r>
        <w:rPr>
          <w:rStyle w:val="FontStyle44"/>
          <w:sz w:val="24"/>
        </w:rPr>
        <w:t>θ</w:t>
      </w:r>
      <w:r w:rsidRPr="00D5303C">
        <w:rPr>
          <w:rStyle w:val="FontStyle44"/>
          <w:sz w:val="24"/>
          <w:vertAlign w:val="subscript"/>
        </w:rPr>
        <w:t>i</w:t>
      </w:r>
      <w:r w:rsidRPr="00D5303C">
        <w:rPr>
          <w:rStyle w:val="FontStyle44"/>
          <w:sz w:val="24"/>
        </w:rPr>
        <w:t xml:space="preserve"> </w:t>
      </w:r>
      <w:r>
        <w:rPr>
          <w:rStyle w:val="FontStyle44"/>
          <w:sz w:val="24"/>
        </w:rPr>
        <w:t>, θ</w:t>
      </w:r>
      <w:r w:rsidRPr="00D5303C">
        <w:rPr>
          <w:rStyle w:val="FontStyle44"/>
          <w:sz w:val="24"/>
          <w:vertAlign w:val="subscript"/>
        </w:rPr>
        <w:t>r</w:t>
      </w:r>
      <w:r w:rsidRPr="00D5303C">
        <w:rPr>
          <w:rStyle w:val="FontStyle44"/>
          <w:sz w:val="24"/>
        </w:rPr>
        <w:t xml:space="preserve"> i </w:t>
      </w:r>
      <w:r>
        <w:rPr>
          <w:rStyle w:val="FontStyle44"/>
          <w:sz w:val="24"/>
        </w:rPr>
        <w:t>θ</w:t>
      </w:r>
      <w:r w:rsidRPr="00D5303C">
        <w:rPr>
          <w:rStyle w:val="FontStyle44"/>
          <w:sz w:val="24"/>
          <w:vertAlign w:val="subscript"/>
        </w:rPr>
        <w:t>t</w:t>
      </w:r>
      <w:r w:rsidRPr="00D5303C">
        <w:rPr>
          <w:rStyle w:val="FontStyle44"/>
          <w:sz w:val="24"/>
        </w:rPr>
        <w:t xml:space="preserve"> zwiemy odpowiednio </w:t>
      </w:r>
      <w:r w:rsidRPr="00D5303C">
        <w:rPr>
          <w:rStyle w:val="FontStyle56"/>
          <w:sz w:val="24"/>
        </w:rPr>
        <w:t xml:space="preserve">kątem padania, odbicia </w:t>
      </w:r>
      <w:r w:rsidRPr="00D5303C">
        <w:rPr>
          <w:rStyle w:val="FontStyle44"/>
          <w:sz w:val="24"/>
        </w:rPr>
        <w:t xml:space="preserve">i </w:t>
      </w:r>
      <w:r w:rsidRPr="00D5303C">
        <w:rPr>
          <w:rStyle w:val="FontStyle56"/>
          <w:sz w:val="24"/>
        </w:rPr>
        <w:t xml:space="preserve">załamania. </w:t>
      </w:r>
      <w:r w:rsidRPr="00D5303C">
        <w:rPr>
          <w:rStyle w:val="FontStyle44"/>
          <w:sz w:val="24"/>
        </w:rPr>
        <w:t xml:space="preserve">Problem fali padającej ukośnie rozbijemy na dwa podproblemy. Pierwszy będzie dotyczył fali, której wektor pola elektrycznego będzie leżał w płaszczyźnie padania xz </w:t>
      </w:r>
      <w:r w:rsidRPr="00D5303C">
        <w:rPr>
          <w:rStyle w:val="FontStyle56"/>
          <w:sz w:val="24"/>
        </w:rPr>
        <w:t xml:space="preserve">{polaryzacja równoległa). </w:t>
      </w:r>
      <w:r w:rsidRPr="00D5303C">
        <w:rPr>
          <w:rStyle w:val="FontStyle44"/>
          <w:sz w:val="24"/>
        </w:rPr>
        <w:t xml:space="preserve">Drugi podproblem będzie dotyczył fali, której wektor E będzie prostopadły do płaszczyzny xz </w:t>
      </w:r>
      <w:r w:rsidRPr="00D5303C">
        <w:rPr>
          <w:rStyle w:val="FontStyle56"/>
          <w:sz w:val="24"/>
        </w:rPr>
        <w:t xml:space="preserve">{polaryzacja prostopadła). </w:t>
      </w:r>
      <w:r w:rsidRPr="00D5303C">
        <w:rPr>
          <w:rStyle w:val="FontStyle44"/>
          <w:sz w:val="24"/>
        </w:rPr>
        <w:t>Każda płaska fala elektromagnetyczna może być zawsze wyrażona jako liniowa kombinacja dwóch podanych przypadków. Napiszemy wyrażenia na falę padającą, odbitą i transmitowaną dla każdego z dwóch ośrodków, a następnie dopasujemy warunki brzegowe w celu znalezienia nieznanych amplitud fal oraz kątów odbicia i załamania.</w:t>
      </w:r>
    </w:p>
    <w:p w:rsidR="00D5303C" w:rsidRDefault="00D5303C" w:rsidP="0089445A">
      <w:pPr>
        <w:spacing w:line="276" w:lineRule="auto"/>
      </w:pPr>
    </w:p>
    <w:p w:rsidR="00D5303C" w:rsidRDefault="00D5303C" w:rsidP="0089445A">
      <w:pPr>
        <w:spacing w:line="276" w:lineRule="auto"/>
      </w:pPr>
    </w:p>
    <w:p w:rsidR="00D5303C" w:rsidRPr="00D5303C" w:rsidRDefault="00D5303C" w:rsidP="0089445A">
      <w:pPr>
        <w:spacing w:line="276" w:lineRule="auto"/>
      </w:pPr>
      <w:r w:rsidRPr="00D5303C">
        <w:t xml:space="preserve">Mamy z nią do czynienia: </w:t>
      </w:r>
    </w:p>
    <w:p w:rsidR="00B774B6" w:rsidRPr="00D5303C" w:rsidRDefault="00160132" w:rsidP="0089445A">
      <w:pPr>
        <w:numPr>
          <w:ilvl w:val="1"/>
          <w:numId w:val="9"/>
        </w:numPr>
        <w:spacing w:line="276" w:lineRule="auto"/>
      </w:pPr>
      <w:r w:rsidRPr="00D5303C">
        <w:t xml:space="preserve"> przy odbiciu fal radiowych od ziemi w radiodyfuzji i radiokomunikacji ruchomej lądowej na zakresie fal metrowych i mikrofal, </w:t>
      </w:r>
    </w:p>
    <w:p w:rsidR="00B774B6" w:rsidRPr="00D5303C" w:rsidRDefault="00160132" w:rsidP="0089445A">
      <w:pPr>
        <w:numPr>
          <w:ilvl w:val="1"/>
          <w:numId w:val="9"/>
        </w:numPr>
        <w:spacing w:line="276" w:lineRule="auto"/>
      </w:pPr>
      <w:r w:rsidRPr="00D5303C">
        <w:t xml:space="preserve"> podczas odbicia fal krótkich od jonosfery. </w:t>
      </w:r>
    </w:p>
    <w:p w:rsidR="00D5303C" w:rsidRDefault="00D5303C" w:rsidP="0089445A">
      <w:pPr>
        <w:spacing w:line="276" w:lineRule="auto"/>
      </w:pPr>
    </w:p>
    <w:p w:rsidR="00D5303C" w:rsidRDefault="00D5303C" w:rsidP="0089445A">
      <w:pPr>
        <w:spacing w:line="276" w:lineRule="auto"/>
      </w:pPr>
      <w:r w:rsidRPr="00D5303C">
        <w:rPr>
          <w:noProof/>
        </w:rPr>
        <w:drawing>
          <wp:inline distT="0" distB="0" distL="0" distR="0">
            <wp:extent cx="5760720" cy="2984477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48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84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03C" w:rsidRDefault="00D5303C" w:rsidP="0089445A">
      <w:pPr>
        <w:spacing w:line="276" w:lineRule="auto"/>
      </w:pPr>
    </w:p>
    <w:p w:rsidR="00D5303C" w:rsidRDefault="00D5303C" w:rsidP="0089445A">
      <w:pPr>
        <w:spacing w:line="276" w:lineRule="auto"/>
        <w:jc w:val="center"/>
      </w:pPr>
      <w:r>
        <w:t>Rys. 1.1. Podstawowe rodzaje propagacji</w:t>
      </w:r>
    </w:p>
    <w:p w:rsidR="00D5303C" w:rsidRDefault="00D5303C" w:rsidP="0089445A">
      <w:pPr>
        <w:pStyle w:val="Bezodstpw"/>
        <w:spacing w:line="276" w:lineRule="auto"/>
      </w:pPr>
      <w:r>
        <w:t xml:space="preserve">Źródło: </w:t>
      </w:r>
      <w:r w:rsidRPr="00D5303C">
        <w:t>http://hamradio.pl/sq9jdo/_Kurs/Kurs%20operatora/Foto/propagacje.gif</w:t>
      </w:r>
    </w:p>
    <w:p w:rsidR="00D5303C" w:rsidRDefault="00D5303C" w:rsidP="0089445A">
      <w:pPr>
        <w:spacing w:line="276" w:lineRule="auto"/>
      </w:pPr>
    </w:p>
    <w:p w:rsidR="00D5303C" w:rsidRDefault="00D5303C" w:rsidP="0089445A">
      <w:pPr>
        <w:spacing w:line="276" w:lineRule="auto"/>
      </w:pPr>
    </w:p>
    <w:p w:rsidR="00AF69CB" w:rsidRDefault="00AF69CB" w:rsidP="0089445A">
      <w:pPr>
        <w:spacing w:line="276" w:lineRule="auto"/>
      </w:pPr>
    </w:p>
    <w:p w:rsidR="00AF69CB" w:rsidRDefault="00AF69CB" w:rsidP="0089445A">
      <w:pPr>
        <w:spacing w:line="276" w:lineRule="auto"/>
      </w:pPr>
    </w:p>
    <w:p w:rsidR="00AF69CB" w:rsidRDefault="00AF69CB" w:rsidP="0089445A">
      <w:pPr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3995351" cy="3243986"/>
            <wp:effectExtent l="19050" t="0" r="5149" b="0"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3677" t="31664" r="28450" b="19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5351" cy="3243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9CB" w:rsidRDefault="00AF69CB" w:rsidP="0089445A">
      <w:pPr>
        <w:spacing w:line="276" w:lineRule="auto"/>
        <w:jc w:val="center"/>
      </w:pPr>
    </w:p>
    <w:p w:rsidR="00AF69CB" w:rsidRDefault="00AF69CB" w:rsidP="0089445A">
      <w:pPr>
        <w:spacing w:line="276" w:lineRule="auto"/>
        <w:jc w:val="center"/>
        <w:rPr>
          <w:rStyle w:val="FontStyle66"/>
        </w:rPr>
      </w:pPr>
      <w:r>
        <w:t xml:space="preserve">Rys. 1.2. </w:t>
      </w:r>
      <w:r w:rsidRPr="00AF69CB">
        <w:t>Fala płaska padająca ukośnie na granicę dwóch ośrodków</w:t>
      </w:r>
    </w:p>
    <w:p w:rsidR="00AF69CB" w:rsidRDefault="00AF69CB" w:rsidP="0089445A">
      <w:pPr>
        <w:pStyle w:val="Bezodstpw"/>
        <w:spacing w:line="276" w:lineRule="auto"/>
      </w:pPr>
      <w:r>
        <w:t>Źródło: Anteny i fale, Jarosław Szóstka</w:t>
      </w:r>
    </w:p>
    <w:p w:rsidR="00AF69CB" w:rsidRDefault="007557D5" w:rsidP="0089445A">
      <w:pPr>
        <w:pStyle w:val="Nagwek2"/>
      </w:pPr>
      <w:bookmarkStart w:id="1" w:name="_Toc225868681"/>
      <w:r>
        <w:t>Polaryzacja równoległa</w:t>
      </w:r>
      <w:bookmarkEnd w:id="1"/>
    </w:p>
    <w:p w:rsidR="007557D5" w:rsidRDefault="00E77A62" w:rsidP="0089445A">
      <w:pPr>
        <w:spacing w:line="276" w:lineRule="auto"/>
        <w:jc w:val="center"/>
      </w:pPr>
      <w:r w:rsidRPr="00E77A62">
        <w:rPr>
          <w:noProof/>
        </w:rPr>
        <w:drawing>
          <wp:inline distT="0" distB="0" distL="0" distR="0">
            <wp:extent cx="3761996" cy="2512541"/>
            <wp:effectExtent l="19050" t="0" r="0" b="0"/>
            <wp:docPr id="5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534" t="67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354" cy="2513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A62" w:rsidRDefault="00E77A62" w:rsidP="0089445A">
      <w:pPr>
        <w:spacing w:line="276" w:lineRule="auto"/>
        <w:jc w:val="center"/>
        <w:rPr>
          <w:rStyle w:val="FontStyle66"/>
        </w:rPr>
      </w:pPr>
      <w:r>
        <w:t xml:space="preserve">Rys. 1.3. </w:t>
      </w:r>
      <w:r w:rsidRPr="00AF69CB">
        <w:t>Fala płaska padająca ukośnie na granicę dwóch ośrodków</w:t>
      </w:r>
      <w:r>
        <w:t>, polaryzacja równoległa</w:t>
      </w:r>
    </w:p>
    <w:p w:rsidR="00E77A62" w:rsidRDefault="00E77A62" w:rsidP="0089445A">
      <w:pPr>
        <w:pStyle w:val="Bezodstpw"/>
        <w:spacing w:line="276" w:lineRule="auto"/>
      </w:pPr>
      <w:r>
        <w:t>Źródło: Anteny i fale, Jarosław Szóstka</w:t>
      </w:r>
    </w:p>
    <w:p w:rsidR="00E77A62" w:rsidRDefault="00E77A62" w:rsidP="0089445A">
      <w:pPr>
        <w:spacing w:line="276" w:lineRule="auto"/>
      </w:pPr>
    </w:p>
    <w:p w:rsidR="00E77A62" w:rsidRPr="00E77A62" w:rsidRDefault="00E77A62" w:rsidP="0089445A">
      <w:pPr>
        <w:spacing w:line="276" w:lineRule="auto"/>
        <w:jc w:val="both"/>
      </w:pPr>
      <w:r w:rsidRPr="00E77A62">
        <w:t xml:space="preserve">Wektor pola magnetycznego jest styczny do granicy ośrodków. Jeśli oznaczymy kierunek fali padającej jako </w:t>
      </w:r>
      <w:r w:rsidRPr="00E77A62">
        <w:rPr>
          <w:lang w:val="el-GR"/>
        </w:rPr>
        <w:t>ζ</w:t>
      </w:r>
      <w:r w:rsidRPr="00E77A62">
        <w:t xml:space="preserve"> kierunek fali odbitej jako - ζ’, to współczynniki fazowe dla obu fal wynoszą odpowiednio e</w:t>
      </w:r>
      <w:r w:rsidRPr="00E77A62">
        <w:rPr>
          <w:vertAlign w:val="superscript"/>
        </w:rPr>
        <w:t>-jk</w:t>
      </w:r>
      <w:r w:rsidRPr="00E77A62">
        <w:rPr>
          <w:vertAlign w:val="superscript"/>
          <w:lang w:val="el-GR"/>
        </w:rPr>
        <w:t>ζ</w:t>
      </w:r>
      <w:r w:rsidRPr="00E77A62">
        <w:t xml:space="preserve"> oraz e</w:t>
      </w:r>
      <w:r w:rsidRPr="00E77A62">
        <w:rPr>
          <w:vertAlign w:val="superscript"/>
        </w:rPr>
        <w:t>jk</w:t>
      </w:r>
      <w:r w:rsidRPr="00E77A62">
        <w:rPr>
          <w:vertAlign w:val="superscript"/>
          <w:lang w:val="el-GR"/>
        </w:rPr>
        <w:t>ζ</w:t>
      </w:r>
      <w:r w:rsidRPr="00E77A62">
        <w:rPr>
          <w:vertAlign w:val="superscript"/>
        </w:rPr>
        <w:t>’</w:t>
      </w:r>
      <w:r w:rsidRPr="00E77A62">
        <w:t xml:space="preserve"> . Suma fali padającej i odbitej w obszarze z &lt; 0 wynosi:</w:t>
      </w:r>
    </w:p>
    <w:p w:rsidR="00AC0884" w:rsidRDefault="00AC0884" w:rsidP="0089445A">
      <w:pPr>
        <w:spacing w:line="276" w:lineRule="auto"/>
        <w:jc w:val="center"/>
      </w:pPr>
      <w:r w:rsidRPr="00453C7B">
        <w:rPr>
          <w:position w:val="-12"/>
        </w:rPr>
        <w:object w:dxaOrig="27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7pt;height:44.75pt" o:ole="" o:allowoverlap="f">
            <v:imagedata r:id="rId12" o:title=""/>
          </v:shape>
          <o:OLEObject Type="Embed" ProgID="Equation.3" ShapeID="_x0000_i1025" DrawAspect="Content" ObjectID="_1328008034" r:id="rId13"/>
        </w:object>
      </w:r>
    </w:p>
    <w:p w:rsidR="00AC0884" w:rsidRPr="00AC0884" w:rsidRDefault="00AC0884" w:rsidP="0089445A">
      <w:pPr>
        <w:spacing w:line="276" w:lineRule="auto"/>
        <w:jc w:val="center"/>
      </w:pPr>
      <w:r w:rsidRPr="00AC0884">
        <w:lastRenderedPageBreak/>
        <w:t xml:space="preserve">Wyrażając wersory </w:t>
      </w:r>
      <w:r w:rsidRPr="00AC0884">
        <w:rPr>
          <w:b/>
          <w:bCs/>
          <w:i/>
          <w:iCs/>
          <w:lang w:val="el-GR"/>
        </w:rPr>
        <w:t>ζ</w:t>
      </w:r>
      <w:r w:rsidRPr="00AC0884">
        <w:rPr>
          <w:b/>
          <w:bCs/>
          <w:i/>
          <w:iCs/>
        </w:rPr>
        <w:t xml:space="preserve">, </w:t>
      </w:r>
      <w:r w:rsidRPr="00AC0884">
        <w:t xml:space="preserve">oraz - </w:t>
      </w:r>
      <w:r w:rsidRPr="00AC0884">
        <w:rPr>
          <w:b/>
          <w:bCs/>
          <w:i/>
          <w:iCs/>
          <w:lang w:val="el-GR"/>
        </w:rPr>
        <w:t>ζ</w:t>
      </w:r>
      <w:r w:rsidRPr="00AC0884">
        <w:rPr>
          <w:b/>
          <w:bCs/>
          <w:i/>
          <w:iCs/>
        </w:rPr>
        <w:t xml:space="preserve">' </w:t>
      </w:r>
      <w:r w:rsidRPr="00AC0884">
        <w:t xml:space="preserve">w układzie współrzędnych prostokątnych otrzymujemy zależności: </w:t>
      </w:r>
    </w:p>
    <w:p w:rsidR="00AC0884" w:rsidRDefault="00AC0884" w:rsidP="0089445A">
      <w:pPr>
        <w:spacing w:line="276" w:lineRule="auto"/>
        <w:jc w:val="center"/>
      </w:pPr>
      <w:r w:rsidRPr="00453C7B">
        <w:rPr>
          <w:position w:val="-34"/>
        </w:rPr>
        <w:object w:dxaOrig="2200" w:dyaOrig="800">
          <v:shape id="_x0000_i1026" type="#_x0000_t75" style="width:193.3pt;height:70.7pt" o:ole="" o:allowoverlap="f">
            <v:imagedata r:id="rId14" o:title=""/>
          </v:shape>
          <o:OLEObject Type="Embed" ProgID="Equation.3" ShapeID="_x0000_i1026" DrawAspect="Content" ObjectID="_1328008035" r:id="rId15"/>
        </w:object>
      </w:r>
    </w:p>
    <w:p w:rsidR="00AC0884" w:rsidRDefault="00AC0884" w:rsidP="0089445A">
      <w:pPr>
        <w:spacing w:line="276" w:lineRule="auto"/>
        <w:jc w:val="center"/>
      </w:pPr>
    </w:p>
    <w:p w:rsidR="00AC0884" w:rsidRPr="00AC0884" w:rsidRDefault="00AC0884" w:rsidP="0089445A">
      <w:pPr>
        <w:spacing w:line="276" w:lineRule="auto"/>
      </w:pPr>
      <w:r w:rsidRPr="00AC0884">
        <w:t>Pole elektryczne i magnetyczne fali padającej możemy teraz wyrazić jako:</w:t>
      </w:r>
    </w:p>
    <w:p w:rsidR="00AC0884" w:rsidRDefault="00AC0884" w:rsidP="0089445A">
      <w:pPr>
        <w:spacing w:line="276" w:lineRule="auto"/>
        <w:jc w:val="center"/>
      </w:pPr>
      <w:r w:rsidRPr="00453C7B">
        <w:rPr>
          <w:position w:val="-48"/>
        </w:rPr>
        <w:object w:dxaOrig="3840" w:dyaOrig="1080">
          <v:shape id="_x0000_i1027" type="#_x0000_t75" style="width:401.5pt;height:112.2pt" o:ole="" o:allowoverlap="f">
            <v:imagedata r:id="rId16" o:title=""/>
          </v:shape>
          <o:OLEObject Type="Embed" ProgID="Equation.3" ShapeID="_x0000_i1027" DrawAspect="Content" ObjectID="_1328008036" r:id="rId17"/>
        </w:object>
      </w:r>
    </w:p>
    <w:p w:rsidR="00AC0884" w:rsidRDefault="00AC0884" w:rsidP="0089445A">
      <w:pPr>
        <w:spacing w:line="276" w:lineRule="auto"/>
      </w:pPr>
    </w:p>
    <w:p w:rsidR="006E2EA1" w:rsidRPr="006E2EA1" w:rsidRDefault="006E2EA1" w:rsidP="0089445A">
      <w:pPr>
        <w:spacing w:line="276" w:lineRule="auto"/>
      </w:pPr>
      <w:r w:rsidRPr="006E2EA1">
        <w:t>Fala odbita i przechodząca do drugiego ośrodka wyraża się zależnościami:</w:t>
      </w:r>
    </w:p>
    <w:p w:rsidR="00AC0884" w:rsidRDefault="00AC0884" w:rsidP="0089445A">
      <w:pPr>
        <w:spacing w:line="276" w:lineRule="auto"/>
      </w:pPr>
    </w:p>
    <w:p w:rsidR="00621C31" w:rsidRDefault="006E2EA1" w:rsidP="000125CC">
      <w:pPr>
        <w:spacing w:line="276" w:lineRule="auto"/>
        <w:jc w:val="center"/>
      </w:pPr>
      <w:r w:rsidRPr="00453C7B">
        <w:rPr>
          <w:position w:val="-104"/>
        </w:rPr>
        <w:object w:dxaOrig="4080" w:dyaOrig="2200">
          <v:shape id="_x0000_i1028" type="#_x0000_t75" style="width:377.5pt;height:204.3pt" o:ole="" o:allowoverlap="f">
            <v:imagedata r:id="rId18" o:title=""/>
          </v:shape>
          <o:OLEObject Type="Embed" ProgID="Equation.3" ShapeID="_x0000_i1028" DrawAspect="Content" ObjectID="_1328008037" r:id="rId19"/>
        </w:object>
      </w:r>
    </w:p>
    <w:p w:rsidR="00621C31" w:rsidRDefault="00621C31">
      <w:pPr>
        <w:spacing w:after="200" w:line="276" w:lineRule="auto"/>
      </w:pPr>
      <w:r>
        <w:br w:type="page"/>
      </w:r>
    </w:p>
    <w:p w:rsidR="006E2EA1" w:rsidRDefault="00325E09" w:rsidP="008673CA">
      <w:pPr>
        <w:pStyle w:val="Nagwek3"/>
      </w:pPr>
      <w:bookmarkStart w:id="2" w:name="_Toc225868682"/>
      <w:r>
        <w:lastRenderedPageBreak/>
        <w:t>Prawo Snelliusa</w:t>
      </w:r>
      <w:bookmarkEnd w:id="2"/>
    </w:p>
    <w:p w:rsidR="001374C2" w:rsidRPr="001374C2" w:rsidRDefault="001374C2" w:rsidP="0089445A">
      <w:pPr>
        <w:spacing w:line="276" w:lineRule="auto"/>
      </w:pPr>
      <w:r w:rsidRPr="001374C2">
        <w:rPr>
          <w:bCs/>
        </w:rPr>
        <w:t>Willebrord Snell</w:t>
      </w:r>
      <w:r w:rsidRPr="001374C2">
        <w:t xml:space="preserve"> (ur. 1580, zm. 30 października 1626) znany także jako </w:t>
      </w:r>
      <w:r w:rsidRPr="001374C2">
        <w:rPr>
          <w:bCs/>
        </w:rPr>
        <w:t>Snellius</w:t>
      </w:r>
      <w:r w:rsidRPr="001374C2">
        <w:t xml:space="preserve"> lub </w:t>
      </w:r>
      <w:r w:rsidRPr="001374C2">
        <w:rPr>
          <w:bCs/>
        </w:rPr>
        <w:t>Snel van Royen</w:t>
      </w:r>
      <w:r w:rsidRPr="001374C2">
        <w:t xml:space="preserve"> — holenderski astronom i matematyk. Najbardziej znany ze swojego prawa refrakcji, zwanego też prawem Snella.</w:t>
      </w:r>
    </w:p>
    <w:p w:rsidR="001374C2" w:rsidRPr="0073599E" w:rsidRDefault="001374C2" w:rsidP="0089445A">
      <w:pPr>
        <w:spacing w:line="276" w:lineRule="auto"/>
      </w:pPr>
    </w:p>
    <w:p w:rsidR="00325E09" w:rsidRDefault="001374C2" w:rsidP="0089445A">
      <w:pPr>
        <w:spacing w:line="276" w:lineRule="auto"/>
        <w:jc w:val="center"/>
      </w:pPr>
      <w:r>
        <w:rPr>
          <w:noProof/>
          <w:color w:val="2939B5"/>
        </w:rPr>
        <w:drawing>
          <wp:inline distT="0" distB="0" distL="0" distR="0">
            <wp:extent cx="2380615" cy="2652395"/>
            <wp:effectExtent l="19050" t="0" r="635" b="0"/>
            <wp:docPr id="71" name="Obraz 1" descr="Plik:Willebrord Snell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lik:Willebrord Snell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2652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4C2" w:rsidRDefault="001374C2" w:rsidP="0089445A">
      <w:pPr>
        <w:spacing w:line="276" w:lineRule="auto"/>
        <w:jc w:val="center"/>
      </w:pPr>
    </w:p>
    <w:p w:rsidR="001374C2" w:rsidRPr="007361C9" w:rsidRDefault="001374C2" w:rsidP="0089445A">
      <w:pPr>
        <w:pStyle w:val="Tytu"/>
        <w:spacing w:line="276" w:lineRule="auto"/>
        <w:rPr>
          <w:lang w:val="en-US"/>
        </w:rPr>
      </w:pPr>
      <w:r w:rsidRPr="007361C9">
        <w:rPr>
          <w:lang w:val="en-US"/>
        </w:rPr>
        <w:t>Rys. 1.4. Willebrord Snell</w:t>
      </w:r>
    </w:p>
    <w:p w:rsidR="001374C2" w:rsidRPr="007361C9" w:rsidRDefault="001374C2" w:rsidP="0089445A">
      <w:pPr>
        <w:pStyle w:val="Bezodstpw"/>
        <w:spacing w:line="276" w:lineRule="auto"/>
        <w:rPr>
          <w:lang w:val="en-US"/>
        </w:rPr>
      </w:pPr>
      <w:r w:rsidRPr="007361C9">
        <w:rPr>
          <w:lang w:val="en-US"/>
        </w:rPr>
        <w:t>Źródło: http://upload.wikimedia.org/wikipedia/commons/7/7f/Willebrord_Snell.jpg</w:t>
      </w:r>
    </w:p>
    <w:p w:rsidR="001374C2" w:rsidRPr="007361C9" w:rsidRDefault="001374C2" w:rsidP="0089445A">
      <w:pPr>
        <w:spacing w:line="276" w:lineRule="auto"/>
        <w:jc w:val="center"/>
        <w:rPr>
          <w:bCs/>
          <w:lang w:val="en-US"/>
        </w:rPr>
      </w:pPr>
    </w:p>
    <w:p w:rsidR="001374C2" w:rsidRDefault="009C37FE" w:rsidP="0089445A">
      <w:pPr>
        <w:spacing w:line="276" w:lineRule="auto"/>
        <w:jc w:val="center"/>
      </w:pPr>
      <w:r w:rsidRPr="00453C7B">
        <w:rPr>
          <w:position w:val="-30"/>
        </w:rPr>
        <w:object w:dxaOrig="1760" w:dyaOrig="720">
          <v:shape id="_x0000_i1029" type="#_x0000_t75" style="width:173.2pt;height:71.35pt" o:ole="" o:allowoverlap="f">
            <v:imagedata r:id="rId22" o:title=""/>
          </v:shape>
          <o:OLEObject Type="Embed" ProgID="Equation.3" ShapeID="_x0000_i1029" DrawAspect="Content" ObjectID="_1328008038" r:id="rId23"/>
        </w:object>
      </w:r>
    </w:p>
    <w:p w:rsidR="0089445A" w:rsidRDefault="0089445A" w:rsidP="0089445A">
      <w:pPr>
        <w:spacing w:line="276" w:lineRule="auto"/>
        <w:jc w:val="center"/>
        <w:rPr>
          <w:b/>
          <w:bCs/>
          <w:i/>
          <w:iCs/>
        </w:rPr>
      </w:pPr>
    </w:p>
    <w:p w:rsidR="0089445A" w:rsidRPr="0089445A" w:rsidRDefault="0089445A" w:rsidP="0089445A">
      <w:pPr>
        <w:spacing w:line="276" w:lineRule="auto"/>
        <w:jc w:val="center"/>
      </w:pPr>
      <w:r w:rsidRPr="0089445A">
        <w:rPr>
          <w:b/>
          <w:bCs/>
          <w:i/>
          <w:iCs/>
        </w:rPr>
        <w:t>Kąt padania jest równy kątowi odbicia</w:t>
      </w:r>
      <w:r w:rsidRPr="0089445A">
        <w:t>.</w:t>
      </w:r>
    </w:p>
    <w:p w:rsidR="0089445A" w:rsidRDefault="0089445A" w:rsidP="0089445A">
      <w:pPr>
        <w:spacing w:line="276" w:lineRule="auto"/>
      </w:pPr>
    </w:p>
    <w:p w:rsidR="0089445A" w:rsidRPr="0089445A" w:rsidRDefault="0089445A" w:rsidP="0089445A">
      <w:pPr>
        <w:spacing w:line="276" w:lineRule="auto"/>
        <w:jc w:val="both"/>
      </w:pPr>
      <w:r w:rsidRPr="0089445A">
        <w:t xml:space="preserve">Kąty: padania, odbicia i załamania leżą w jednej tzw. </w:t>
      </w:r>
      <w:r w:rsidRPr="0089445A">
        <w:rPr>
          <w:b/>
          <w:bCs/>
          <w:i/>
          <w:iCs/>
        </w:rPr>
        <w:t xml:space="preserve">płaszczyźnie padania. </w:t>
      </w:r>
    </w:p>
    <w:p w:rsidR="00621C31" w:rsidRDefault="0089445A" w:rsidP="000125CC">
      <w:pPr>
        <w:spacing w:line="276" w:lineRule="auto"/>
        <w:jc w:val="both"/>
      </w:pPr>
      <w:r w:rsidRPr="0089445A">
        <w:t xml:space="preserve">Ze względu na to, że prawo Snelliusa wymusza równość składowych odpowiedzialnych za fazę (równość prędkości fazowych trzech fal wzdłuż powierzchni granicznej), bywa czasem zwane </w:t>
      </w:r>
      <w:r w:rsidRPr="0089445A">
        <w:rPr>
          <w:b/>
          <w:bCs/>
          <w:i/>
          <w:iCs/>
        </w:rPr>
        <w:t xml:space="preserve">warunkiem dopasowania fazy. </w:t>
      </w:r>
      <w:r w:rsidRPr="0089445A">
        <w:t>W przypadku ośrodków stratnych liczby falowe k</w:t>
      </w:r>
      <w:r w:rsidRPr="0089445A">
        <w:rPr>
          <w:vertAlign w:val="subscript"/>
        </w:rPr>
        <w:t>1</w:t>
      </w:r>
      <w:r w:rsidRPr="0089445A">
        <w:t xml:space="preserve"> i k</w:t>
      </w:r>
      <w:r w:rsidRPr="0089445A">
        <w:rPr>
          <w:vertAlign w:val="subscript"/>
        </w:rPr>
        <w:t>2</w:t>
      </w:r>
      <w:r w:rsidRPr="0089445A">
        <w:t xml:space="preserve"> zamieniają się na współczynniki propagacji </w:t>
      </w:r>
      <w:r w:rsidRPr="0089445A">
        <w:rPr>
          <w:lang w:val="el-GR"/>
        </w:rPr>
        <w:t>γ</w:t>
      </w:r>
      <w:r w:rsidRPr="0089445A">
        <w:rPr>
          <w:vertAlign w:val="subscript"/>
        </w:rPr>
        <w:t>1</w:t>
      </w:r>
      <w:r w:rsidRPr="0089445A">
        <w:t xml:space="preserve"> i </w:t>
      </w:r>
      <w:r w:rsidRPr="0089445A">
        <w:rPr>
          <w:lang w:val="el-GR"/>
        </w:rPr>
        <w:t>γ</w:t>
      </w:r>
      <w:r w:rsidRPr="0089445A">
        <w:rPr>
          <w:vertAlign w:val="subscript"/>
        </w:rPr>
        <w:t>2</w:t>
      </w:r>
      <w:r w:rsidRPr="0089445A">
        <w:t xml:space="preserve">. </w:t>
      </w:r>
    </w:p>
    <w:p w:rsidR="00621C31" w:rsidRDefault="00621C31">
      <w:pPr>
        <w:spacing w:after="200" w:line="276" w:lineRule="auto"/>
      </w:pPr>
      <w:r>
        <w:br w:type="page"/>
      </w:r>
    </w:p>
    <w:p w:rsidR="0089445A" w:rsidRDefault="00702471" w:rsidP="008673CA">
      <w:pPr>
        <w:pStyle w:val="Nagwek3"/>
      </w:pPr>
      <w:bookmarkStart w:id="3" w:name="_Toc225868683"/>
      <w:r>
        <w:lastRenderedPageBreak/>
        <w:t>Współczynnik odbicia i transmisji</w:t>
      </w:r>
      <w:bookmarkEnd w:id="3"/>
    </w:p>
    <w:p w:rsidR="00702471" w:rsidRPr="00702471" w:rsidRDefault="00702471" w:rsidP="00702471"/>
    <w:p w:rsidR="001374C2" w:rsidRDefault="00621C31" w:rsidP="00621C31">
      <w:pPr>
        <w:jc w:val="center"/>
      </w:pPr>
      <w:r w:rsidRPr="00453C7B">
        <w:rPr>
          <w:position w:val="-64"/>
        </w:rPr>
        <w:object w:dxaOrig="2360" w:dyaOrig="1400">
          <v:shape id="_x0000_i1030" type="#_x0000_t75" style="width:210.8pt;height:125.2pt" o:ole="" o:allowoverlap="f">
            <v:imagedata r:id="rId24" o:title=""/>
          </v:shape>
          <o:OLEObject Type="Embed" ProgID="Equation.3" ShapeID="_x0000_i1030" DrawAspect="Content" ObjectID="_1328008039" r:id="rId25"/>
        </w:object>
      </w:r>
    </w:p>
    <w:p w:rsidR="00621C31" w:rsidRDefault="00621C31" w:rsidP="008673CA">
      <w:pPr>
        <w:pStyle w:val="Nagwek3"/>
      </w:pPr>
      <w:bookmarkStart w:id="4" w:name="_Toc225868684"/>
      <w:r>
        <w:t>Impedancja falowa</w:t>
      </w:r>
      <w:bookmarkEnd w:id="4"/>
    </w:p>
    <w:p w:rsidR="001F39D6" w:rsidRPr="001F39D6" w:rsidRDefault="001F39D6" w:rsidP="001F39D6">
      <w:pPr>
        <w:spacing w:line="276" w:lineRule="auto"/>
        <w:jc w:val="both"/>
      </w:pPr>
      <w:r w:rsidRPr="001F39D6">
        <w:t xml:space="preserve">Definiuje się ją zwykle w płaszczyznach równoległych do płaszczyzny granicznej. Powodem jest ciągłość składowych stycznych pól, z co za tym idzie, taka sama wartość impedancji w obu ośrodkach tuż przy płaszczyźnie z=0. Definiując impedancję falową jako stosunek składowych pola prostopadłych do osi z </w:t>
      </w:r>
      <w:r w:rsidRPr="00453C7B">
        <w:rPr>
          <w:position w:val="-34"/>
        </w:rPr>
        <w:object w:dxaOrig="1400" w:dyaOrig="800">
          <v:shape id="_x0000_i1031" type="#_x0000_t75" style="width:94.05pt;height:53.85pt;mso-position-horizontal:absolute" o:ole="" o:allowoverlap="f">
            <v:imagedata r:id="rId26" o:title=""/>
          </v:shape>
          <o:OLEObject Type="Embed" ProgID="Equation.3" ShapeID="_x0000_i1031" DrawAspect="Content" ObjectID="_1328008040" r:id="rId27"/>
        </w:object>
      </w:r>
      <w:r w:rsidRPr="001F39D6">
        <w:t>otrzymamy</w:t>
      </w:r>
      <w:r>
        <w:t xml:space="preserve"> zależności odpowiednio dla </w:t>
      </w:r>
      <w:r w:rsidRPr="001F39D6">
        <w:t>ośrodka 1 i 2:</w:t>
      </w:r>
    </w:p>
    <w:p w:rsidR="00621C31" w:rsidRDefault="001F39D6" w:rsidP="001F39D6">
      <w:pPr>
        <w:spacing w:line="276" w:lineRule="auto"/>
        <w:jc w:val="center"/>
      </w:pPr>
      <w:r w:rsidRPr="00453C7B">
        <w:rPr>
          <w:position w:val="-32"/>
        </w:rPr>
        <w:object w:dxaOrig="1460" w:dyaOrig="760">
          <v:shape id="_x0000_i1032" type="#_x0000_t75" style="width:107.05pt;height:55.8pt" o:ole="" o:allowoverlap="f">
            <v:imagedata r:id="rId28" o:title=""/>
          </v:shape>
          <o:OLEObject Type="Embed" ProgID="Equation.3" ShapeID="_x0000_i1032" DrawAspect="Content" ObjectID="_1328008041" r:id="rId29"/>
        </w:object>
      </w:r>
    </w:p>
    <w:p w:rsidR="001F39D6" w:rsidRDefault="005E07E1" w:rsidP="008673CA">
      <w:pPr>
        <w:pStyle w:val="Nagwek3"/>
      </w:pPr>
      <w:bookmarkStart w:id="5" w:name="_Toc225868685"/>
      <w:r>
        <w:t>Prędkość fazowa</w:t>
      </w:r>
      <w:bookmarkEnd w:id="5"/>
    </w:p>
    <w:p w:rsidR="001D669F" w:rsidRPr="001D669F" w:rsidRDefault="001D669F" w:rsidP="001D669F">
      <w:pPr>
        <w:spacing w:line="276" w:lineRule="auto"/>
      </w:pPr>
      <w:r w:rsidRPr="001D669F">
        <w:t>Fala podająca przedstawia się następująca:</w:t>
      </w:r>
    </w:p>
    <w:p w:rsidR="005E07E1" w:rsidRDefault="001D669F" w:rsidP="001D669F">
      <w:pPr>
        <w:spacing w:line="276" w:lineRule="auto"/>
        <w:jc w:val="center"/>
      </w:pPr>
      <w:r w:rsidRPr="00453C7B">
        <w:rPr>
          <w:position w:val="-12"/>
        </w:rPr>
        <w:object w:dxaOrig="2640" w:dyaOrig="380">
          <v:shape id="_x0000_i1033" type="#_x0000_t75" style="width:278.25pt;height:39.55pt" o:ole="" o:allowoverlap="f">
            <v:imagedata r:id="rId30" o:title=""/>
          </v:shape>
          <o:OLEObject Type="Embed" ProgID="Equation.3" ShapeID="_x0000_i1033" DrawAspect="Content" ObjectID="_1328008042" r:id="rId31"/>
        </w:object>
      </w:r>
    </w:p>
    <w:p w:rsidR="001D669F" w:rsidRPr="001D669F" w:rsidRDefault="001D669F" w:rsidP="001D669F">
      <w:pPr>
        <w:spacing w:line="276" w:lineRule="auto"/>
      </w:pPr>
      <w:r w:rsidRPr="001D669F">
        <w:t>Jeśli fala porusza się w kierunku x i z, możemy zdefiniować odpowiednio dwa współczynniki fazy:</w:t>
      </w:r>
    </w:p>
    <w:p w:rsidR="001D669F" w:rsidRDefault="001D669F" w:rsidP="001D669F">
      <w:pPr>
        <w:spacing w:line="276" w:lineRule="auto"/>
        <w:jc w:val="center"/>
      </w:pPr>
      <w:r w:rsidRPr="00453C7B">
        <w:rPr>
          <w:position w:val="-30"/>
        </w:rPr>
        <w:object w:dxaOrig="1280" w:dyaOrig="720">
          <v:shape id="_x0000_i1034" type="#_x0000_t75" style="width:110.25pt;height:62.25pt" o:ole="" o:allowoverlap="f">
            <v:imagedata r:id="rId32" o:title=""/>
          </v:shape>
          <o:OLEObject Type="Embed" ProgID="Equation.3" ShapeID="_x0000_i1034" DrawAspect="Content" ObjectID="_1328008043" r:id="rId33"/>
        </w:object>
      </w:r>
    </w:p>
    <w:p w:rsidR="001D669F" w:rsidRPr="001D669F" w:rsidRDefault="001D669F" w:rsidP="001D669F">
      <w:pPr>
        <w:spacing w:line="276" w:lineRule="auto"/>
      </w:pPr>
      <w:r w:rsidRPr="001D669F">
        <w:t>Możemy używając ich napisać następującą równość:</w:t>
      </w:r>
    </w:p>
    <w:p w:rsidR="001D669F" w:rsidRDefault="001D669F" w:rsidP="001D669F">
      <w:pPr>
        <w:spacing w:line="276" w:lineRule="auto"/>
        <w:jc w:val="center"/>
      </w:pPr>
      <w:r w:rsidRPr="00453C7B">
        <w:rPr>
          <w:position w:val="-12"/>
        </w:rPr>
        <w:object w:dxaOrig="2799" w:dyaOrig="400">
          <v:shape id="_x0000_i1035" type="#_x0000_t75" style="width:240pt;height:34.4pt" o:ole="" o:allowoverlap="f">
            <v:imagedata r:id="rId34" o:title=""/>
          </v:shape>
          <o:OLEObject Type="Embed" ProgID="Equation.3" ShapeID="_x0000_i1035" DrawAspect="Content" ObjectID="_1328008044" r:id="rId35"/>
        </w:object>
      </w:r>
    </w:p>
    <w:p w:rsidR="001D669F" w:rsidRDefault="001D669F" w:rsidP="001D669F">
      <w:pPr>
        <w:spacing w:line="276" w:lineRule="auto"/>
        <w:jc w:val="center"/>
      </w:pPr>
    </w:p>
    <w:p w:rsidR="00CE6BD6" w:rsidRDefault="00CE6BD6" w:rsidP="00037219">
      <w:pPr>
        <w:spacing w:line="276" w:lineRule="auto"/>
      </w:pPr>
    </w:p>
    <w:p w:rsidR="00CE6BD6" w:rsidRDefault="00CE6BD6" w:rsidP="00037219">
      <w:pPr>
        <w:spacing w:line="276" w:lineRule="auto"/>
      </w:pPr>
    </w:p>
    <w:p w:rsidR="00CE6BD6" w:rsidRDefault="00CE6BD6" w:rsidP="00037219">
      <w:pPr>
        <w:spacing w:line="276" w:lineRule="auto"/>
      </w:pPr>
    </w:p>
    <w:p w:rsidR="00037219" w:rsidRPr="00037219" w:rsidRDefault="00037219" w:rsidP="00037219">
      <w:pPr>
        <w:spacing w:line="276" w:lineRule="auto"/>
      </w:pPr>
      <w:r w:rsidRPr="00037219">
        <w:lastRenderedPageBreak/>
        <w:t>Prędkość fazowa w kierunku x:</w:t>
      </w:r>
    </w:p>
    <w:p w:rsidR="00037219" w:rsidRDefault="00037219" w:rsidP="00037219">
      <w:pPr>
        <w:spacing w:line="276" w:lineRule="auto"/>
        <w:jc w:val="center"/>
      </w:pPr>
      <w:r w:rsidRPr="00453C7B">
        <w:rPr>
          <w:position w:val="-30"/>
        </w:rPr>
        <w:object w:dxaOrig="2400" w:dyaOrig="680">
          <v:shape id="_x0000_i1036" type="#_x0000_t75" style="width:221.2pt;height:62.25pt" o:ole="" o:allowoverlap="f">
            <v:imagedata r:id="rId36" o:title=""/>
          </v:shape>
          <o:OLEObject Type="Embed" ProgID="Equation.3" ShapeID="_x0000_i1036" DrawAspect="Content" ObjectID="_1328008045" r:id="rId37"/>
        </w:object>
      </w:r>
    </w:p>
    <w:p w:rsidR="00037219" w:rsidRDefault="00037219" w:rsidP="00037219">
      <w:pPr>
        <w:spacing w:line="276" w:lineRule="auto"/>
        <w:jc w:val="center"/>
      </w:pPr>
      <w:r w:rsidRPr="00453C7B">
        <w:rPr>
          <w:position w:val="-32"/>
        </w:rPr>
        <w:object w:dxaOrig="3400" w:dyaOrig="700">
          <v:shape id="_x0000_i1037" type="#_x0000_t75" style="width:267.9pt;height:55.8pt" o:ole="" o:allowoverlap="f">
            <v:imagedata r:id="rId38" o:title=""/>
          </v:shape>
          <o:OLEObject Type="Embed" ProgID="Equation.3" ShapeID="_x0000_i1037" DrawAspect="Content" ObjectID="_1328008046" r:id="rId39"/>
        </w:object>
      </w:r>
    </w:p>
    <w:p w:rsidR="00037219" w:rsidRDefault="00037219" w:rsidP="00037219">
      <w:pPr>
        <w:spacing w:line="276" w:lineRule="auto"/>
      </w:pPr>
    </w:p>
    <w:p w:rsidR="00037219" w:rsidRPr="00037219" w:rsidRDefault="00037219" w:rsidP="00037219">
      <w:pPr>
        <w:spacing w:line="276" w:lineRule="auto"/>
      </w:pPr>
      <w:r w:rsidRPr="00037219">
        <w:t>Prędkość fazowa w kierunku z:</w:t>
      </w:r>
    </w:p>
    <w:p w:rsidR="001D669F" w:rsidRDefault="00037219" w:rsidP="00037219">
      <w:pPr>
        <w:spacing w:line="276" w:lineRule="auto"/>
        <w:jc w:val="center"/>
      </w:pPr>
      <w:r w:rsidRPr="00453C7B">
        <w:rPr>
          <w:position w:val="-30"/>
        </w:rPr>
        <w:object w:dxaOrig="1700" w:dyaOrig="680">
          <v:shape id="_x0000_i1038" type="#_x0000_t75" style="width:156.95pt;height:62.25pt" o:ole="" o:allowoverlap="f">
            <v:imagedata r:id="rId40" o:title=""/>
          </v:shape>
          <o:OLEObject Type="Embed" ProgID="Equation.3" ShapeID="_x0000_i1038" DrawAspect="Content" ObjectID="_1328008047" r:id="rId41"/>
        </w:object>
      </w:r>
    </w:p>
    <w:p w:rsidR="00037219" w:rsidRPr="00037219" w:rsidRDefault="00037219" w:rsidP="00037219">
      <w:pPr>
        <w:spacing w:line="276" w:lineRule="auto"/>
      </w:pPr>
      <w:r w:rsidRPr="00037219">
        <w:t xml:space="preserve">v – prędkość prostopadła do czoła fali </w:t>
      </w:r>
    </w:p>
    <w:p w:rsidR="00037219" w:rsidRDefault="00037219" w:rsidP="00037219">
      <w:pPr>
        <w:spacing w:line="276" w:lineRule="auto"/>
      </w:pPr>
    </w:p>
    <w:p w:rsidR="00037219" w:rsidRPr="00037219" w:rsidRDefault="00037219" w:rsidP="00037219">
      <w:pPr>
        <w:spacing w:line="276" w:lineRule="auto"/>
        <w:jc w:val="both"/>
      </w:pPr>
      <w:r w:rsidRPr="00037219">
        <w:t>Widać, że w obu przypadkach prędkość fazowa jest większa niż prędkość mierzona prostopadle do kierunku czoła fali. Oznacza to, że w przypadku granicy próżni i innego ośrodka materialnego prędkość fazowa będzie większa od prędkości światła. Nie jest to bynajmniej równoznaczne z naruszeniem wniosków wynikających z teorii względności. Mówi ona, że prędkość światła jest najszybszą możliwą prędkością, z jaką może poruszać się materia lub rozchodzić się informacja. W naszym przypadku nie porusza się żaden materialny przedmiot. Prędkość fazowa jest prędkością, z jaką porusza się fikcyjny punkt przecięcia czoła fali i linii narysowanej w wybranym kierunku.</w:t>
      </w:r>
    </w:p>
    <w:p w:rsidR="00037219" w:rsidRDefault="00037219" w:rsidP="00037219"/>
    <w:p w:rsidR="00037219" w:rsidRDefault="00895DBC" w:rsidP="00895DBC">
      <w:pPr>
        <w:jc w:val="center"/>
      </w:pPr>
      <w:r w:rsidRPr="00895DBC">
        <w:rPr>
          <w:noProof/>
        </w:rPr>
        <w:drawing>
          <wp:inline distT="0" distB="0" distL="0" distR="0">
            <wp:extent cx="3286898" cy="2347784"/>
            <wp:effectExtent l="19050" t="0" r="8752" b="0"/>
            <wp:docPr id="6" name="Obraz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0" name="Picture 2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260" cy="2348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DBC" w:rsidRDefault="00895DBC" w:rsidP="00895DBC">
      <w:pPr>
        <w:pStyle w:val="Tytu"/>
      </w:pPr>
      <w:r>
        <w:t>Rys. 1.5. Ilustracja wyjaśniająca pojęcie prędkości fazowej</w:t>
      </w:r>
    </w:p>
    <w:p w:rsidR="00895DBC" w:rsidRDefault="00895DBC" w:rsidP="00895DBC">
      <w:pPr>
        <w:pStyle w:val="Bezodstpw"/>
        <w:spacing w:line="276" w:lineRule="auto"/>
      </w:pPr>
      <w:r>
        <w:t>Źródło: Anteny i fale, Jarosław Szóstka</w:t>
      </w:r>
    </w:p>
    <w:p w:rsidR="00385D01" w:rsidRDefault="00385D01">
      <w:pPr>
        <w:spacing w:after="200" w:line="276" w:lineRule="auto"/>
      </w:pPr>
      <w:r>
        <w:br w:type="page"/>
      </w:r>
    </w:p>
    <w:p w:rsidR="00895DBC" w:rsidRDefault="00385D01" w:rsidP="008673CA">
      <w:pPr>
        <w:pStyle w:val="Nagwek3"/>
      </w:pPr>
      <w:bookmarkStart w:id="6" w:name="_Toc225868686"/>
      <w:r w:rsidRPr="00385D01">
        <w:lastRenderedPageBreak/>
        <w:t>Kąt Brewstera</w:t>
      </w:r>
      <w:bookmarkEnd w:id="6"/>
    </w:p>
    <w:p w:rsidR="000478D1" w:rsidRPr="000478D1" w:rsidRDefault="000478D1" w:rsidP="000478D1">
      <w:pPr>
        <w:spacing w:line="276" w:lineRule="auto"/>
        <w:jc w:val="both"/>
      </w:pPr>
      <w:r w:rsidRPr="000478D1">
        <w:t xml:space="preserve">Sir </w:t>
      </w:r>
      <w:r w:rsidRPr="000478D1">
        <w:rPr>
          <w:bCs/>
        </w:rPr>
        <w:t>David Brewster</w:t>
      </w:r>
      <w:r w:rsidRPr="000478D1">
        <w:t xml:space="preserve"> (1781 - 1868) - angielski fizyk, rektor uniwersytetów - św Andrzeja od 1838 i Edynburskiego od 1859. Zajmował się między innymi polaryzacją światła. Wynalazł kalejdoskop, który mógł się według niego przydać do projektowania dywanów. Wynalazł również stereoskop soczewkowy, stanowiący znaczny postęp w stosunku do stereoskopu zwierciadlanego Wheatstone'a.</w:t>
      </w:r>
    </w:p>
    <w:p w:rsidR="00385D01" w:rsidRDefault="00385D01" w:rsidP="00385D01"/>
    <w:p w:rsidR="000478D1" w:rsidRDefault="000478D1" w:rsidP="009E7E9A">
      <w:pPr>
        <w:spacing w:line="276" w:lineRule="auto"/>
        <w:jc w:val="center"/>
      </w:pPr>
      <w:r w:rsidRPr="000478D1">
        <w:rPr>
          <w:noProof/>
        </w:rPr>
        <w:drawing>
          <wp:inline distT="0" distB="0" distL="0" distR="0">
            <wp:extent cx="2823004" cy="2636108"/>
            <wp:effectExtent l="19050" t="0" r="0" b="0"/>
            <wp:docPr id="7" name="Obraz 6" descr="Plik:DavidBrewste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" name="Obraz 19" descr="Plik:DavidBrewster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721" cy="2637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8D1" w:rsidRDefault="000478D1" w:rsidP="009E7E9A">
      <w:pPr>
        <w:pStyle w:val="Tytu"/>
        <w:spacing w:line="276" w:lineRule="auto"/>
      </w:pPr>
    </w:p>
    <w:p w:rsidR="000478D1" w:rsidRPr="007361C9" w:rsidRDefault="000478D1" w:rsidP="009E7E9A">
      <w:pPr>
        <w:pStyle w:val="Tytu"/>
        <w:spacing w:line="276" w:lineRule="auto"/>
        <w:rPr>
          <w:bCs/>
          <w:lang w:val="en-US"/>
        </w:rPr>
      </w:pPr>
      <w:r w:rsidRPr="007361C9">
        <w:rPr>
          <w:lang w:val="en-US"/>
        </w:rPr>
        <w:t xml:space="preserve">Rys. 1.6. Sir </w:t>
      </w:r>
      <w:r w:rsidRPr="007361C9">
        <w:rPr>
          <w:bCs/>
          <w:lang w:val="en-US"/>
        </w:rPr>
        <w:t>David Brewster</w:t>
      </w:r>
    </w:p>
    <w:p w:rsidR="000478D1" w:rsidRPr="007361C9" w:rsidRDefault="000478D1" w:rsidP="009E7E9A">
      <w:pPr>
        <w:pStyle w:val="Bezodstpw"/>
        <w:spacing w:line="276" w:lineRule="auto"/>
        <w:rPr>
          <w:lang w:val="en-US"/>
        </w:rPr>
      </w:pPr>
      <w:r w:rsidRPr="007361C9">
        <w:rPr>
          <w:lang w:val="en-US"/>
        </w:rPr>
        <w:t>Źródło: http://upload.wikimedia.org/wikipedia/commons/e/e0/DavidBrewster.png</w:t>
      </w:r>
    </w:p>
    <w:p w:rsidR="000478D1" w:rsidRPr="007361C9" w:rsidRDefault="000478D1" w:rsidP="009E7E9A">
      <w:pPr>
        <w:spacing w:line="276" w:lineRule="auto"/>
        <w:rPr>
          <w:lang w:val="en-US"/>
        </w:rPr>
      </w:pPr>
    </w:p>
    <w:p w:rsidR="000478D1" w:rsidRDefault="000478D1" w:rsidP="009E7E9A">
      <w:pPr>
        <w:spacing w:line="276" w:lineRule="auto"/>
      </w:pPr>
      <w:r w:rsidRPr="000478D1">
        <w:t xml:space="preserve">Jest to kąt padania światła na materiał przezroczysty, dla którego promień odbity jest całkowicie spolaryzowany liniowo. </w:t>
      </w:r>
    </w:p>
    <w:p w:rsidR="000478D1" w:rsidRPr="000478D1" w:rsidRDefault="000478D1" w:rsidP="009E7E9A">
      <w:pPr>
        <w:spacing w:line="276" w:lineRule="auto"/>
      </w:pPr>
    </w:p>
    <w:p w:rsidR="000478D1" w:rsidRDefault="000478D1" w:rsidP="009E7E9A">
      <w:pPr>
        <w:spacing w:line="276" w:lineRule="auto"/>
        <w:jc w:val="center"/>
      </w:pPr>
      <w:r w:rsidRPr="000478D1">
        <w:rPr>
          <w:i/>
          <w:noProof/>
        </w:rPr>
        <w:drawing>
          <wp:inline distT="0" distB="0" distL="0" distR="0">
            <wp:extent cx="2806529" cy="2257167"/>
            <wp:effectExtent l="19050" t="0" r="0" b="0"/>
            <wp:docPr id="8" name="Obraz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99" name="Picture 3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960" cy="2259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478D1" w:rsidRDefault="000478D1" w:rsidP="009E7E9A">
      <w:pPr>
        <w:spacing w:line="276" w:lineRule="auto"/>
        <w:jc w:val="center"/>
      </w:pPr>
    </w:p>
    <w:p w:rsidR="000478D1" w:rsidRDefault="000478D1" w:rsidP="009E7E9A">
      <w:pPr>
        <w:pStyle w:val="Tytu"/>
        <w:spacing w:line="276" w:lineRule="auto"/>
      </w:pPr>
      <w:r>
        <w:t>Rys. 1.7. Promień odbijający się pod kątem Brewstera</w:t>
      </w:r>
    </w:p>
    <w:p w:rsidR="000478D1" w:rsidRDefault="000478D1" w:rsidP="009E7E9A">
      <w:pPr>
        <w:pStyle w:val="Bezodstpw"/>
        <w:spacing w:line="276" w:lineRule="auto"/>
      </w:pPr>
      <w:r>
        <w:t xml:space="preserve">Źródło: </w:t>
      </w:r>
      <w:r w:rsidRPr="000478D1">
        <w:t>http://upload.wikimedia.org/wikipedia/pl/2/2d/Prawo_Brewstera.png</w:t>
      </w:r>
    </w:p>
    <w:p w:rsidR="000478D1" w:rsidRDefault="000478D1" w:rsidP="000478D1"/>
    <w:p w:rsidR="009E7E9A" w:rsidRDefault="009E7E9A" w:rsidP="000478D1"/>
    <w:p w:rsidR="00E61C3A" w:rsidRPr="00E61C3A" w:rsidRDefault="00E61C3A" w:rsidP="00E61C3A">
      <w:pPr>
        <w:spacing w:line="276" w:lineRule="auto"/>
      </w:pPr>
      <w:r w:rsidRPr="00E61C3A">
        <w:lastRenderedPageBreak/>
        <w:t xml:space="preserve">W przypadku polaryzacji równoległej występuje jeszcze jedno ciekawe zjawisko. Kąt padania </w:t>
      </w:r>
      <w:r w:rsidRPr="00E61C3A">
        <w:rPr>
          <w:lang w:val="el-GR"/>
        </w:rPr>
        <w:t>θ</w:t>
      </w:r>
      <w:r w:rsidRPr="00E61C3A">
        <w:rPr>
          <w:vertAlign w:val="subscript"/>
        </w:rPr>
        <w:t xml:space="preserve">b </w:t>
      </w:r>
      <w:r w:rsidRPr="00E61C3A">
        <w:t xml:space="preserve">, przy którym </w:t>
      </w:r>
      <w:r w:rsidRPr="00E61C3A">
        <w:rPr>
          <w:lang w:val="el-GR"/>
        </w:rPr>
        <w:t>Γ</w:t>
      </w:r>
      <w:r w:rsidRPr="00E61C3A">
        <w:t xml:space="preserve"> = 0, nazywamy </w:t>
      </w:r>
      <w:r w:rsidRPr="00E61C3A">
        <w:rPr>
          <w:b/>
          <w:bCs/>
          <w:i/>
          <w:iCs/>
        </w:rPr>
        <w:t xml:space="preserve">kątem Brewstera. </w:t>
      </w:r>
      <w:r w:rsidRPr="00E61C3A">
        <w:t xml:space="preserve">Pojawia się on, kiedy </w:t>
      </w:r>
      <w:r w:rsidRPr="00E61C3A">
        <w:rPr>
          <w:lang w:val="el-GR"/>
        </w:rPr>
        <w:t>θ</w:t>
      </w:r>
      <w:r w:rsidRPr="00E61C3A">
        <w:rPr>
          <w:vertAlign w:val="subscript"/>
        </w:rPr>
        <w:t>i</w:t>
      </w:r>
      <w:r w:rsidRPr="00E61C3A">
        <w:t xml:space="preserve"> = </w:t>
      </w:r>
      <w:r w:rsidRPr="00E61C3A">
        <w:rPr>
          <w:lang w:val="el-GR"/>
        </w:rPr>
        <w:t>θ</w:t>
      </w:r>
      <w:r w:rsidRPr="00E61C3A">
        <w:rPr>
          <w:vertAlign w:val="subscript"/>
        </w:rPr>
        <w:t>b</w:t>
      </w:r>
      <w:r w:rsidRPr="00E61C3A">
        <w:t>:</w:t>
      </w:r>
    </w:p>
    <w:p w:rsidR="009E7E9A" w:rsidRDefault="00E61C3A" w:rsidP="00E61C3A">
      <w:pPr>
        <w:spacing w:line="276" w:lineRule="auto"/>
        <w:jc w:val="center"/>
      </w:pPr>
      <w:r w:rsidRPr="00453C7B">
        <w:rPr>
          <w:position w:val="-12"/>
        </w:rPr>
        <w:object w:dxaOrig="1920" w:dyaOrig="360">
          <v:shape id="_x0000_i1039" type="#_x0000_t75" style="width:195.9pt;height:36.95pt" o:ole="" o:allowoverlap="f">
            <v:imagedata r:id="rId45" o:title=""/>
          </v:shape>
          <o:OLEObject Type="Embed" ProgID="Equation.3" ShapeID="_x0000_i1039" DrawAspect="Content" ObjectID="_1328008048" r:id="rId46"/>
        </w:object>
      </w:r>
    </w:p>
    <w:p w:rsidR="00E61C3A" w:rsidRPr="00E61C3A" w:rsidRDefault="00E61C3A" w:rsidP="00E61C3A">
      <w:pPr>
        <w:spacing w:line="276" w:lineRule="auto"/>
        <w:jc w:val="both"/>
      </w:pPr>
      <w:r w:rsidRPr="00E61C3A">
        <w:t xml:space="preserve">Jeśli na granicę dwóch dielektryków pada fala o dowolnej polaryzacji pod kątem równym kątowi Brewstera, to fala odbita jest spolaryzowana liniowo i ma tylko składową pola elektrycznego prostopadłą do płaszczyzny padania wektora (polaryzacja prostopadła). </w:t>
      </w:r>
    </w:p>
    <w:p w:rsidR="00E61C3A" w:rsidRDefault="00E61C3A" w:rsidP="00E61C3A"/>
    <w:p w:rsidR="00E61C3A" w:rsidRDefault="009606EA" w:rsidP="008F5F97">
      <w:pPr>
        <w:pStyle w:val="Nagwek2"/>
      </w:pPr>
      <w:bookmarkStart w:id="7" w:name="_Toc225868687"/>
      <w:r>
        <w:t xml:space="preserve">Polaryzacja </w:t>
      </w:r>
      <w:r w:rsidRPr="008F5F97">
        <w:t>prostopadła</w:t>
      </w:r>
      <w:bookmarkEnd w:id="7"/>
    </w:p>
    <w:p w:rsidR="009606EA" w:rsidRDefault="004D4B5B" w:rsidP="004D4B5B">
      <w:pPr>
        <w:jc w:val="center"/>
      </w:pPr>
      <w:r w:rsidRPr="004D4B5B">
        <w:rPr>
          <w:i/>
          <w:noProof/>
        </w:rPr>
        <w:drawing>
          <wp:inline distT="0" distB="0" distL="0" distR="0">
            <wp:extent cx="3909163" cy="2750562"/>
            <wp:effectExtent l="19050" t="0" r="0" b="0"/>
            <wp:docPr id="9" name="Obraz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4" name="Obraz 5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29" cy="2752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B5B" w:rsidRDefault="004D4B5B" w:rsidP="0002370A">
      <w:pPr>
        <w:spacing w:line="276" w:lineRule="auto"/>
        <w:jc w:val="center"/>
        <w:rPr>
          <w:rStyle w:val="FontStyle66"/>
        </w:rPr>
      </w:pPr>
      <w:r>
        <w:t>Rys. 1.</w:t>
      </w:r>
      <w:r w:rsidR="007361C9">
        <w:t>8</w:t>
      </w:r>
      <w:r>
        <w:t xml:space="preserve">. </w:t>
      </w:r>
      <w:r w:rsidRPr="00AF69CB">
        <w:t>Fala płaska padająca ukośnie na granicę dwóch ośrodków</w:t>
      </w:r>
      <w:r>
        <w:t>, polaryzacja równoległa</w:t>
      </w:r>
    </w:p>
    <w:p w:rsidR="004D4B5B" w:rsidRDefault="004D4B5B" w:rsidP="0002370A">
      <w:pPr>
        <w:pStyle w:val="Bezodstpw"/>
        <w:spacing w:line="276" w:lineRule="auto"/>
      </w:pPr>
      <w:r>
        <w:t>Źródło: Anteny i fale, Jarosław Szóstka</w:t>
      </w:r>
    </w:p>
    <w:p w:rsidR="0002370A" w:rsidRDefault="0002370A" w:rsidP="0002370A">
      <w:pPr>
        <w:spacing w:line="276" w:lineRule="auto"/>
      </w:pPr>
    </w:p>
    <w:p w:rsidR="0002370A" w:rsidRPr="0002370A" w:rsidRDefault="0002370A" w:rsidP="0002370A">
      <w:pPr>
        <w:spacing w:line="276" w:lineRule="auto"/>
      </w:pPr>
      <w:r w:rsidRPr="0002370A">
        <w:t xml:space="preserve">Fala padająca może być zapisana jako </w:t>
      </w:r>
    </w:p>
    <w:p w:rsidR="0002370A" w:rsidRDefault="0002370A" w:rsidP="0002370A">
      <w:pPr>
        <w:spacing w:line="276" w:lineRule="auto"/>
        <w:jc w:val="center"/>
      </w:pPr>
      <w:r w:rsidRPr="00453C7B">
        <w:rPr>
          <w:position w:val="-12"/>
        </w:rPr>
        <w:object w:dxaOrig="2180" w:dyaOrig="400">
          <v:shape id="_x0000_i1040" type="#_x0000_t75" style="width:200.45pt;height:36.95pt" o:ole="" o:allowoverlap="f" fillcolor="#d16349">
            <v:imagedata r:id="rId48" o:title=""/>
          </v:shape>
          <o:OLEObject Type="Embed" ProgID="Equation.3" ShapeID="_x0000_i1040" DrawAspect="Content" ObjectID="_1328008049" r:id="rId49"/>
        </w:object>
      </w:r>
    </w:p>
    <w:p w:rsidR="0002370A" w:rsidRPr="0002370A" w:rsidRDefault="0002370A" w:rsidP="0002370A">
      <w:pPr>
        <w:spacing w:line="276" w:lineRule="auto"/>
      </w:pPr>
      <w:r w:rsidRPr="0002370A">
        <w:t xml:space="preserve">Fala odbita i przechodząca  do drugiego ośrodka: </w:t>
      </w:r>
    </w:p>
    <w:p w:rsidR="0002370A" w:rsidRDefault="0002370A" w:rsidP="0002370A">
      <w:pPr>
        <w:spacing w:line="276" w:lineRule="auto"/>
        <w:jc w:val="center"/>
      </w:pPr>
      <w:r w:rsidRPr="00453C7B">
        <w:rPr>
          <w:position w:val="-12"/>
        </w:rPr>
        <w:object w:dxaOrig="2420" w:dyaOrig="400">
          <v:shape id="_x0000_i1041" type="#_x0000_t75" style="width:243.25pt;height:40.2pt" o:ole="" o:allowoverlap="f" fillcolor="#d16349">
            <v:imagedata r:id="rId50" o:title=""/>
          </v:shape>
          <o:OLEObject Type="Embed" ProgID="Equation.3" ShapeID="_x0000_i1041" DrawAspect="Content" ObjectID="_1328008050" r:id="rId51"/>
        </w:object>
      </w:r>
    </w:p>
    <w:p w:rsidR="004D4B5B" w:rsidRDefault="0002370A" w:rsidP="0002370A">
      <w:pPr>
        <w:spacing w:line="276" w:lineRule="auto"/>
        <w:jc w:val="center"/>
      </w:pPr>
      <w:r w:rsidRPr="00453C7B">
        <w:rPr>
          <w:position w:val="-30"/>
        </w:rPr>
        <w:object w:dxaOrig="4300" w:dyaOrig="680">
          <v:shape id="_x0000_i1042" type="#_x0000_t75" style="width:350.25pt;height:54.5pt" o:ole="" o:allowoverlap="f" fillcolor="#d16349">
            <v:imagedata r:id="rId52" o:title=""/>
          </v:shape>
          <o:OLEObject Type="Embed" ProgID="Equation.3" ShapeID="_x0000_i1042" DrawAspect="Content" ObjectID="_1328008051" r:id="rId53"/>
        </w:object>
      </w:r>
    </w:p>
    <w:p w:rsidR="0002370A" w:rsidRDefault="0002370A" w:rsidP="0002370A"/>
    <w:p w:rsidR="00BA5BE6" w:rsidRDefault="00BA5BE6">
      <w:pPr>
        <w:spacing w:after="200" w:line="276" w:lineRule="auto"/>
      </w:pPr>
      <w:r>
        <w:br w:type="page"/>
      </w:r>
    </w:p>
    <w:p w:rsidR="0002370A" w:rsidRDefault="00BA5BE6" w:rsidP="00BA5BE6">
      <w:pPr>
        <w:pStyle w:val="Nagwek3"/>
      </w:pPr>
      <w:bookmarkStart w:id="8" w:name="_Toc225868688"/>
      <w:r>
        <w:lastRenderedPageBreak/>
        <w:t>Współczynnik odbicia i transmisji</w:t>
      </w:r>
      <w:bookmarkEnd w:id="8"/>
    </w:p>
    <w:p w:rsidR="001B13B0" w:rsidRDefault="001B13B0" w:rsidP="001B13B0">
      <w:pPr>
        <w:spacing w:line="276" w:lineRule="auto"/>
        <w:jc w:val="center"/>
      </w:pPr>
      <w:r w:rsidRPr="00453C7B">
        <w:rPr>
          <w:position w:val="-30"/>
        </w:rPr>
        <w:object w:dxaOrig="2420" w:dyaOrig="680">
          <v:shape id="_x0000_i1043" type="#_x0000_t75" style="width:215.35pt;height:60.3pt" o:ole="" o:allowoverlap="f">
            <v:imagedata r:id="rId54" o:title=""/>
          </v:shape>
          <o:OLEObject Type="Embed" ProgID="Equation.3" ShapeID="_x0000_i1043" DrawAspect="Content" ObjectID="_1328008052" r:id="rId55"/>
        </w:object>
      </w:r>
    </w:p>
    <w:p w:rsidR="00BA5BE6" w:rsidRDefault="001B13B0" w:rsidP="001B13B0">
      <w:pPr>
        <w:spacing w:line="276" w:lineRule="auto"/>
        <w:jc w:val="center"/>
      </w:pPr>
      <w:r w:rsidRPr="00453C7B">
        <w:rPr>
          <w:position w:val="-30"/>
        </w:rPr>
        <w:object w:dxaOrig="2400" w:dyaOrig="680">
          <v:shape id="_x0000_i1044" type="#_x0000_t75" style="width:205.6pt;height:57.75pt;mso-position-horizontal:absolute" o:ole="" o:allowoverlap="f" fillcolor="#d16349">
            <v:imagedata r:id="rId56" o:title=""/>
          </v:shape>
          <o:OLEObject Type="Embed" ProgID="Equation.3" ShapeID="_x0000_i1044" DrawAspect="Content" ObjectID="_1328008053" r:id="rId57"/>
        </w:object>
      </w:r>
    </w:p>
    <w:p w:rsidR="001B13B0" w:rsidRDefault="001B13B0" w:rsidP="001B13B0"/>
    <w:p w:rsidR="001B13B0" w:rsidRDefault="008B618C" w:rsidP="008B618C">
      <w:pPr>
        <w:pStyle w:val="Nagwek3"/>
      </w:pPr>
      <w:bookmarkStart w:id="9" w:name="_Toc225868689"/>
      <w:r>
        <w:t>Impedancja falowa</w:t>
      </w:r>
      <w:bookmarkEnd w:id="9"/>
    </w:p>
    <w:p w:rsidR="008B618C" w:rsidRPr="008B618C" w:rsidRDefault="008B618C" w:rsidP="00E54213">
      <w:pPr>
        <w:spacing w:line="276" w:lineRule="auto"/>
      </w:pPr>
      <w:r w:rsidRPr="008B618C">
        <w:t>Dla przypadku polaryzacji prostopadłej impedancja falowa przyjmuje następującą postać:</w:t>
      </w:r>
    </w:p>
    <w:p w:rsidR="008B618C" w:rsidRDefault="008B618C" w:rsidP="00E54213">
      <w:pPr>
        <w:spacing w:line="276" w:lineRule="auto"/>
        <w:jc w:val="center"/>
      </w:pPr>
      <w:r w:rsidRPr="00453C7B">
        <w:rPr>
          <w:position w:val="-30"/>
        </w:rPr>
        <w:object w:dxaOrig="2940" w:dyaOrig="740">
          <v:shape id="_x0000_i1045" type="#_x0000_t75" style="width:255.55pt;height:64.2pt" o:ole="" o:allowoverlap="f" fillcolor="#d16349">
            <v:imagedata r:id="rId58" o:title=""/>
          </v:shape>
          <o:OLEObject Type="Embed" ProgID="Equation.3" ShapeID="_x0000_i1045" DrawAspect="Content" ObjectID="_1328008054" r:id="rId59"/>
        </w:object>
      </w:r>
    </w:p>
    <w:p w:rsidR="00DE206D" w:rsidRDefault="00DE206D" w:rsidP="00E54213">
      <w:pPr>
        <w:spacing w:line="276" w:lineRule="auto"/>
        <w:jc w:val="center"/>
      </w:pPr>
    </w:p>
    <w:p w:rsidR="008B618C" w:rsidRDefault="00DE206D" w:rsidP="00E54213">
      <w:pPr>
        <w:spacing w:line="276" w:lineRule="auto"/>
        <w:jc w:val="center"/>
      </w:pPr>
      <w:r w:rsidRPr="00DE206D">
        <w:rPr>
          <w:i/>
          <w:noProof/>
        </w:rPr>
        <w:drawing>
          <wp:inline distT="0" distB="0" distL="0" distR="0">
            <wp:extent cx="4102443" cy="2347784"/>
            <wp:effectExtent l="19050" t="0" r="0" b="0"/>
            <wp:docPr id="10" name="Obraz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9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171" cy="2346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06D" w:rsidRDefault="00DE206D" w:rsidP="00E54213">
      <w:pPr>
        <w:spacing w:line="276" w:lineRule="auto"/>
        <w:jc w:val="center"/>
      </w:pPr>
    </w:p>
    <w:p w:rsidR="00DE206D" w:rsidRPr="00DE206D" w:rsidRDefault="00DE206D" w:rsidP="00E54213">
      <w:pPr>
        <w:spacing w:line="276" w:lineRule="auto"/>
        <w:jc w:val="center"/>
        <w:rPr>
          <w:rStyle w:val="FontStyle66"/>
        </w:rPr>
      </w:pPr>
      <w:r>
        <w:t>Rys. 1.</w:t>
      </w:r>
      <w:r w:rsidR="007361C9">
        <w:t>9</w:t>
      </w:r>
      <w:r>
        <w:t xml:space="preserve">. </w:t>
      </w:r>
      <w:r w:rsidRPr="00DE206D">
        <w:t>Zależność modułu współczynnika odbicia dla polaryzacji prostopadłej i równoległej w funkcji kąta padania.</w:t>
      </w:r>
    </w:p>
    <w:p w:rsidR="00DE206D" w:rsidRDefault="00DE206D" w:rsidP="00E54213">
      <w:pPr>
        <w:pStyle w:val="Bezodstpw"/>
        <w:spacing w:line="276" w:lineRule="auto"/>
      </w:pPr>
      <w:r>
        <w:t>Źródło: Anteny i fale, Jarosław Szóstka</w:t>
      </w:r>
    </w:p>
    <w:p w:rsidR="00DE206D" w:rsidRDefault="00DE206D" w:rsidP="00E54213">
      <w:pPr>
        <w:spacing w:line="276" w:lineRule="auto"/>
      </w:pPr>
    </w:p>
    <w:p w:rsidR="00E54213" w:rsidRDefault="00E54213" w:rsidP="00E54213">
      <w:pPr>
        <w:spacing w:line="276" w:lineRule="auto"/>
      </w:pPr>
    </w:p>
    <w:p w:rsidR="00E54213" w:rsidRDefault="00E54213" w:rsidP="00E54213">
      <w:pPr>
        <w:spacing w:line="276" w:lineRule="auto"/>
      </w:pPr>
    </w:p>
    <w:p w:rsidR="00E54213" w:rsidRDefault="00E54213" w:rsidP="00E54213">
      <w:pPr>
        <w:spacing w:line="276" w:lineRule="auto"/>
      </w:pPr>
    </w:p>
    <w:p w:rsidR="00E54213" w:rsidRDefault="00E54213" w:rsidP="00E54213">
      <w:pPr>
        <w:spacing w:line="276" w:lineRule="auto"/>
      </w:pPr>
    </w:p>
    <w:p w:rsidR="00E54213" w:rsidRDefault="00E54213" w:rsidP="00E54213">
      <w:pPr>
        <w:spacing w:line="276" w:lineRule="auto"/>
      </w:pPr>
    </w:p>
    <w:p w:rsidR="00E54213" w:rsidRDefault="00E54213" w:rsidP="00E54213">
      <w:pPr>
        <w:spacing w:line="276" w:lineRule="auto"/>
      </w:pPr>
    </w:p>
    <w:p w:rsidR="00E54213" w:rsidRDefault="00E54213" w:rsidP="00E54213">
      <w:pPr>
        <w:spacing w:line="276" w:lineRule="auto"/>
      </w:pPr>
    </w:p>
    <w:p w:rsidR="00E54213" w:rsidRDefault="00E54213" w:rsidP="00E54213">
      <w:pPr>
        <w:spacing w:line="276" w:lineRule="auto"/>
      </w:pPr>
    </w:p>
    <w:p w:rsidR="00E54213" w:rsidRDefault="00E54213" w:rsidP="00E54213">
      <w:pPr>
        <w:spacing w:line="276" w:lineRule="auto"/>
      </w:pPr>
      <w:r w:rsidRPr="00E54213">
        <w:lastRenderedPageBreak/>
        <w:t>Fala przechodząca do drugiego ośrodka</w:t>
      </w:r>
      <w:r>
        <w:t>:</w:t>
      </w:r>
    </w:p>
    <w:p w:rsidR="00E54213" w:rsidRDefault="0037670B" w:rsidP="00E54213">
      <w:pPr>
        <w:spacing w:line="276" w:lineRule="auto"/>
        <w:jc w:val="center"/>
      </w:pPr>
      <w:r w:rsidRPr="00453C7B">
        <w:rPr>
          <w:position w:val="-30"/>
        </w:rPr>
        <w:object w:dxaOrig="2960" w:dyaOrig="680">
          <v:shape id="_x0000_i1046" type="#_x0000_t75" style="width:244.55pt;height:56.45pt" o:ole="" o:allowoverlap="f">
            <v:imagedata r:id="rId61" o:title=""/>
          </v:shape>
          <o:OLEObject Type="Embed" ProgID="Equation.3" ShapeID="_x0000_i1046" DrawAspect="Content" ObjectID="_1328008055" r:id="rId62"/>
        </w:object>
      </w:r>
    </w:p>
    <w:p w:rsidR="00E54213" w:rsidRDefault="0037670B" w:rsidP="0037670B">
      <w:pPr>
        <w:spacing w:line="276" w:lineRule="auto"/>
        <w:jc w:val="center"/>
      </w:pPr>
      <w:r w:rsidRPr="00453C7B">
        <w:rPr>
          <w:position w:val="-30"/>
        </w:rPr>
        <w:object w:dxaOrig="1939" w:dyaOrig="680">
          <v:shape id="_x0000_i1047" type="#_x0000_t75" style="width:171.9pt;height:60.3pt" o:ole="" o:allowoverlap="f" fillcolor="#d16349">
            <v:imagedata r:id="rId63" o:title=""/>
          </v:shape>
          <o:OLEObject Type="Embed" ProgID="Equation.3" ShapeID="_x0000_i1047" DrawAspect="Content" ObjectID="_1328008056" r:id="rId64"/>
        </w:object>
      </w:r>
    </w:p>
    <w:p w:rsidR="00E54213" w:rsidRDefault="00206E33" w:rsidP="0037670B">
      <w:pPr>
        <w:jc w:val="center"/>
      </w:pPr>
      <w:r w:rsidRPr="00206E33">
        <w:rPr>
          <w:i/>
          <w:noProof/>
        </w:rPr>
        <w:drawing>
          <wp:inline distT="0" distB="0" distL="0" distR="0">
            <wp:extent cx="5288692" cy="2553730"/>
            <wp:effectExtent l="19050" t="0" r="7208" b="0"/>
            <wp:docPr id="12" name="Obraz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3" name="Picture 4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729" cy="2554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E33" w:rsidRPr="00206E33" w:rsidRDefault="00206E33" w:rsidP="00206E33">
      <w:pPr>
        <w:spacing w:line="276" w:lineRule="auto"/>
        <w:jc w:val="center"/>
        <w:rPr>
          <w:rStyle w:val="TytuZnak"/>
        </w:rPr>
      </w:pPr>
      <w:r>
        <w:t>Rys. 1.</w:t>
      </w:r>
      <w:r w:rsidR="007361C9">
        <w:t>10</w:t>
      </w:r>
      <w:r w:rsidRPr="00206E33">
        <w:rPr>
          <w:rStyle w:val="TytuZnak"/>
        </w:rPr>
        <w:t xml:space="preserve">. </w:t>
      </w:r>
      <w:r w:rsidRPr="00206E33">
        <w:rPr>
          <w:rStyle w:val="TytuZnak"/>
          <w:rFonts w:eastAsia="+mj-ea"/>
        </w:rPr>
        <w:t>Zależność współczynnika odbicia dla lądu</w:t>
      </w:r>
    </w:p>
    <w:p w:rsidR="00206E33" w:rsidRDefault="00206E33" w:rsidP="00206E33">
      <w:pPr>
        <w:pStyle w:val="Bezodstpw"/>
        <w:spacing w:line="276" w:lineRule="auto"/>
      </w:pPr>
      <w:r>
        <w:t>Źródło: Anteny i fale, Jarosław Szóstka</w:t>
      </w:r>
    </w:p>
    <w:p w:rsidR="0037670B" w:rsidRDefault="0037670B" w:rsidP="00A07550">
      <w:pPr>
        <w:spacing w:line="276" w:lineRule="auto"/>
        <w:jc w:val="both"/>
      </w:pPr>
    </w:p>
    <w:p w:rsidR="0037670B" w:rsidRPr="0037670B" w:rsidRDefault="0037670B" w:rsidP="00A07550">
      <w:pPr>
        <w:spacing w:line="276" w:lineRule="auto"/>
        <w:jc w:val="both"/>
      </w:pPr>
      <w:r w:rsidRPr="0037670B">
        <w:t xml:space="preserve">Moduł i faza współczynnika odbicia dla płaskiej ziemi </w:t>
      </w:r>
      <w:r>
        <w:t xml:space="preserve"> </w:t>
      </w:r>
      <w:r w:rsidRPr="0037670B">
        <w:t>(ε</w:t>
      </w:r>
      <w:r w:rsidRPr="0037670B">
        <w:rPr>
          <w:vertAlign w:val="subscript"/>
        </w:rPr>
        <w:t>r</w:t>
      </w:r>
      <w:r w:rsidRPr="0037670B">
        <w:t>=10, σ= 2*10</w:t>
      </w:r>
      <w:r w:rsidRPr="0037670B">
        <w:rPr>
          <w:vertAlign w:val="superscript"/>
        </w:rPr>
        <w:t>-3</w:t>
      </w:r>
      <w:r w:rsidRPr="0037670B">
        <w:t xml:space="preserve">S/m, f=3 GHz, h- polaryzacja pozioma, v- polaryzacja pionowa) </w:t>
      </w:r>
    </w:p>
    <w:p w:rsidR="00206E33" w:rsidRDefault="00206E33" w:rsidP="00E54213"/>
    <w:p w:rsidR="0037670B" w:rsidRDefault="0037670B" w:rsidP="0037670B">
      <w:pPr>
        <w:jc w:val="center"/>
      </w:pPr>
      <w:r w:rsidRPr="0037670B">
        <w:rPr>
          <w:i/>
          <w:noProof/>
        </w:rPr>
        <w:drawing>
          <wp:inline distT="0" distB="0" distL="0" distR="0">
            <wp:extent cx="5420446" cy="2413686"/>
            <wp:effectExtent l="19050" t="0" r="8804" b="0"/>
            <wp:docPr id="13" name="Obraz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7" name="Picture 2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498" cy="2412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70B" w:rsidRDefault="0037670B" w:rsidP="0037670B">
      <w:pPr>
        <w:spacing w:line="276" w:lineRule="auto"/>
        <w:jc w:val="center"/>
      </w:pPr>
    </w:p>
    <w:p w:rsidR="0037670B" w:rsidRPr="00206E33" w:rsidRDefault="0037670B" w:rsidP="0037670B">
      <w:pPr>
        <w:spacing w:line="276" w:lineRule="auto"/>
        <w:jc w:val="center"/>
        <w:rPr>
          <w:rStyle w:val="TytuZnak"/>
        </w:rPr>
      </w:pPr>
      <w:r>
        <w:t>Rys. 1.1</w:t>
      </w:r>
      <w:r w:rsidR="007361C9">
        <w:t>1</w:t>
      </w:r>
      <w:r w:rsidRPr="00206E33">
        <w:rPr>
          <w:rStyle w:val="TytuZnak"/>
        </w:rPr>
        <w:t xml:space="preserve">. </w:t>
      </w:r>
      <w:r w:rsidRPr="00206E33">
        <w:rPr>
          <w:rStyle w:val="TytuZnak"/>
          <w:rFonts w:eastAsia="+mj-ea"/>
        </w:rPr>
        <w:t xml:space="preserve">Zależność współczynnika odbicia dla </w:t>
      </w:r>
      <w:r>
        <w:rPr>
          <w:rStyle w:val="TytuZnak"/>
          <w:rFonts w:eastAsia="+mj-ea"/>
        </w:rPr>
        <w:t>wody</w:t>
      </w:r>
    </w:p>
    <w:p w:rsidR="0037670B" w:rsidRDefault="0037670B" w:rsidP="0037670B">
      <w:pPr>
        <w:pStyle w:val="Bezodstpw"/>
        <w:spacing w:line="276" w:lineRule="auto"/>
      </w:pPr>
      <w:r>
        <w:t>Źródło: Anteny i fale, Jarosław Szóstka</w:t>
      </w:r>
    </w:p>
    <w:p w:rsidR="0037670B" w:rsidRDefault="0037670B" w:rsidP="0037670B"/>
    <w:p w:rsidR="0037670B" w:rsidRDefault="0037670B" w:rsidP="00A07550">
      <w:pPr>
        <w:spacing w:line="276" w:lineRule="auto"/>
        <w:jc w:val="both"/>
      </w:pPr>
      <w:r w:rsidRPr="0037670B">
        <w:t>Moduł i faza współczynnika odbicia dla wody morskiej</w:t>
      </w:r>
      <w:r>
        <w:t xml:space="preserve"> </w:t>
      </w:r>
      <w:r w:rsidRPr="0037670B">
        <w:t>(ε</w:t>
      </w:r>
      <w:r w:rsidRPr="0037670B">
        <w:rPr>
          <w:vertAlign w:val="subscript"/>
        </w:rPr>
        <w:t>r</w:t>
      </w:r>
      <w:r w:rsidRPr="0037670B">
        <w:t>=69, σ= 6,5 S/m, f=3 GHz)</w:t>
      </w:r>
    </w:p>
    <w:p w:rsidR="0037670B" w:rsidRDefault="009C7EBC" w:rsidP="009C7EBC">
      <w:pPr>
        <w:jc w:val="center"/>
      </w:pPr>
      <w:r w:rsidRPr="009C7EBC">
        <w:rPr>
          <w:i/>
          <w:noProof/>
        </w:rPr>
        <w:lastRenderedPageBreak/>
        <w:drawing>
          <wp:inline distT="0" distB="0" distL="0" distR="0">
            <wp:extent cx="5453448" cy="2570206"/>
            <wp:effectExtent l="19050" t="0" r="0" b="0"/>
            <wp:docPr id="14" name="Obraz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0" name="Picture 2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428" cy="2568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EBC" w:rsidRPr="00206E33" w:rsidRDefault="009C7EBC" w:rsidP="009C7EBC">
      <w:pPr>
        <w:spacing w:line="276" w:lineRule="auto"/>
        <w:jc w:val="center"/>
        <w:rPr>
          <w:rStyle w:val="TytuZnak"/>
        </w:rPr>
      </w:pPr>
      <w:r>
        <w:t>Rys. 1.1</w:t>
      </w:r>
      <w:r w:rsidR="007361C9">
        <w:t>2</w:t>
      </w:r>
      <w:r w:rsidRPr="00206E33">
        <w:rPr>
          <w:rStyle w:val="TytuZnak"/>
        </w:rPr>
        <w:t xml:space="preserve">. </w:t>
      </w:r>
      <w:r w:rsidRPr="00206E33">
        <w:rPr>
          <w:rStyle w:val="TytuZnak"/>
          <w:rFonts w:eastAsia="+mj-ea"/>
        </w:rPr>
        <w:t xml:space="preserve">Zależność współczynnika odbicia dla </w:t>
      </w:r>
      <w:r>
        <w:rPr>
          <w:rStyle w:val="TytuZnak"/>
          <w:rFonts w:eastAsia="+mj-ea"/>
        </w:rPr>
        <w:t>wody</w:t>
      </w:r>
    </w:p>
    <w:p w:rsidR="009C7EBC" w:rsidRDefault="009C7EBC" w:rsidP="009C7EBC">
      <w:pPr>
        <w:pStyle w:val="Bezodstpw"/>
        <w:spacing w:line="276" w:lineRule="auto"/>
      </w:pPr>
      <w:r>
        <w:t>Źródło: Anteny i fale, Jarosław Szóstka</w:t>
      </w:r>
    </w:p>
    <w:p w:rsidR="009C7EBC" w:rsidRDefault="009C7EBC" w:rsidP="00A07550">
      <w:pPr>
        <w:spacing w:line="276" w:lineRule="auto"/>
        <w:jc w:val="both"/>
      </w:pPr>
    </w:p>
    <w:p w:rsidR="00A07550" w:rsidRPr="00A07550" w:rsidRDefault="00A07550" w:rsidP="00A07550">
      <w:pPr>
        <w:spacing w:line="276" w:lineRule="auto"/>
        <w:jc w:val="both"/>
      </w:pPr>
      <w:r w:rsidRPr="00A07550">
        <w:t>Moduł i faza współczynnika odbicia dla ziemi (ε</w:t>
      </w:r>
      <w:r w:rsidRPr="00A07550">
        <w:rPr>
          <w:vertAlign w:val="subscript"/>
        </w:rPr>
        <w:t>r</w:t>
      </w:r>
      <w:r w:rsidRPr="00A07550">
        <w:t>=10, σ= 2*10</w:t>
      </w:r>
      <w:r w:rsidRPr="00A07550">
        <w:rPr>
          <w:vertAlign w:val="superscript"/>
        </w:rPr>
        <w:t>-3</w:t>
      </w:r>
      <w:r w:rsidRPr="00A07550">
        <w:t xml:space="preserve">S/m, f=3 GHz) </w:t>
      </w:r>
      <w:r>
        <w:t xml:space="preserve"> </w:t>
      </w:r>
      <w:r w:rsidRPr="00A07550">
        <w:t xml:space="preserve">dla polaryzacji kołowej , co- fala o przeciwnej skrętności. </w:t>
      </w:r>
    </w:p>
    <w:p w:rsidR="00A07550" w:rsidRPr="0037670B" w:rsidRDefault="00A07550" w:rsidP="009C7EBC">
      <w:pPr>
        <w:jc w:val="center"/>
      </w:pPr>
    </w:p>
    <w:p w:rsidR="00B4740E" w:rsidRPr="00B4740E" w:rsidRDefault="00B4740E" w:rsidP="00B4740E">
      <w:r w:rsidRPr="00B4740E">
        <w:t>Korzystając z warunków brzegowych dla E</w:t>
      </w:r>
      <w:r w:rsidRPr="00B4740E">
        <w:rPr>
          <w:vertAlign w:val="subscript"/>
        </w:rPr>
        <w:t>x</w:t>
      </w:r>
      <w:r w:rsidRPr="00B4740E">
        <w:t xml:space="preserve"> i H</w:t>
      </w:r>
      <w:r w:rsidRPr="00B4740E">
        <w:rPr>
          <w:vertAlign w:val="subscript"/>
        </w:rPr>
        <w:t>y</w:t>
      </w:r>
      <w:r w:rsidRPr="00B4740E">
        <w:t xml:space="preserve"> dla z=0 mamy: </w:t>
      </w:r>
    </w:p>
    <w:p w:rsidR="0037670B" w:rsidRDefault="00014B22" w:rsidP="00B4740E">
      <w:pPr>
        <w:jc w:val="center"/>
      </w:pPr>
      <w:r w:rsidRPr="00B4740E">
        <w:rPr>
          <w:position w:val="-82"/>
        </w:rPr>
        <w:object w:dxaOrig="4340" w:dyaOrig="1760">
          <v:shape id="_x0000_i1048" type="#_x0000_t75" style="width:5in;height:145.95pt" o:ole="">
            <v:imagedata r:id="rId68" o:title=""/>
          </v:shape>
          <o:OLEObject Type="Embed" ProgID="Equation.3" ShapeID="_x0000_i1048" DrawAspect="Content" ObjectID="_1328008057" r:id="rId69"/>
        </w:object>
      </w:r>
    </w:p>
    <w:p w:rsidR="00B4740E" w:rsidRDefault="00B4740E" w:rsidP="00B4740E"/>
    <w:p w:rsidR="0037670B" w:rsidRPr="008B618C" w:rsidRDefault="00014B22" w:rsidP="0037670B">
      <w:pPr>
        <w:jc w:val="center"/>
      </w:pPr>
      <w:r w:rsidRPr="00453C7B">
        <w:rPr>
          <w:position w:val="-102"/>
        </w:rPr>
        <w:object w:dxaOrig="2460" w:dyaOrig="2400">
          <v:shape id="_x0000_i1049" type="#_x0000_t75" style="width:219.9pt;height:213.4pt" o:ole="" o:allowoverlap="f">
            <v:imagedata r:id="rId70" o:title=""/>
          </v:shape>
          <o:OLEObject Type="Embed" ProgID="Equation.3" ShapeID="_x0000_i1049" DrawAspect="Content" ObjectID="_1328008058" r:id="rId71"/>
        </w:object>
      </w:r>
    </w:p>
    <w:sectPr w:rsidR="0037670B" w:rsidRPr="008B618C" w:rsidSect="004B2D91">
      <w:footerReference w:type="default" r:id="rId7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5C7" w:rsidRDefault="008455C7" w:rsidP="001374C2">
      <w:r>
        <w:separator/>
      </w:r>
    </w:p>
  </w:endnote>
  <w:endnote w:type="continuationSeparator" w:id="0">
    <w:p w:rsidR="008455C7" w:rsidRDefault="008455C7" w:rsidP="00137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4736"/>
      <w:docPartObj>
        <w:docPartGallery w:val="Page Numbers (Bottom of Page)"/>
        <w:docPartUnique/>
      </w:docPartObj>
    </w:sdtPr>
    <w:sdtContent>
      <w:p w:rsidR="001374C2" w:rsidRDefault="00836130">
        <w:pPr>
          <w:pStyle w:val="Stopka"/>
          <w:jc w:val="center"/>
        </w:pPr>
        <w:fldSimple w:instr=" PAGE   \* MERGEFORMAT ">
          <w:r w:rsidR="00715679">
            <w:rPr>
              <w:noProof/>
            </w:rPr>
            <w:t>2</w:t>
          </w:r>
        </w:fldSimple>
      </w:p>
    </w:sdtContent>
  </w:sdt>
  <w:p w:rsidR="001374C2" w:rsidRDefault="001374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5C7" w:rsidRDefault="008455C7" w:rsidP="001374C2">
      <w:r>
        <w:separator/>
      </w:r>
    </w:p>
  </w:footnote>
  <w:footnote w:type="continuationSeparator" w:id="0">
    <w:p w:rsidR="008455C7" w:rsidRDefault="008455C7" w:rsidP="001374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A3B80"/>
    <w:multiLevelType w:val="hybridMultilevel"/>
    <w:tmpl w:val="7C64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B5349"/>
    <w:multiLevelType w:val="multilevel"/>
    <w:tmpl w:val="B97C436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9CE033F"/>
    <w:multiLevelType w:val="hybridMultilevel"/>
    <w:tmpl w:val="7D324D60"/>
    <w:lvl w:ilvl="0" w:tplc="D5B07D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80392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A4B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B042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C021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FAA9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04CA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507C4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663D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2DC"/>
    <w:rsid w:val="000125CC"/>
    <w:rsid w:val="00014B22"/>
    <w:rsid w:val="0002370A"/>
    <w:rsid w:val="00037219"/>
    <w:rsid w:val="000478D1"/>
    <w:rsid w:val="001374C2"/>
    <w:rsid w:val="00160132"/>
    <w:rsid w:val="00176653"/>
    <w:rsid w:val="001B13B0"/>
    <w:rsid w:val="001D669F"/>
    <w:rsid w:val="001D784F"/>
    <w:rsid w:val="001F39D6"/>
    <w:rsid w:val="00206E33"/>
    <w:rsid w:val="002E6BB9"/>
    <w:rsid w:val="0030564A"/>
    <w:rsid w:val="00325E09"/>
    <w:rsid w:val="00373D72"/>
    <w:rsid w:val="0037670B"/>
    <w:rsid w:val="00385D01"/>
    <w:rsid w:val="003D6C8E"/>
    <w:rsid w:val="004B2D91"/>
    <w:rsid w:val="004D4B5B"/>
    <w:rsid w:val="0059118B"/>
    <w:rsid w:val="005E07E1"/>
    <w:rsid w:val="00601754"/>
    <w:rsid w:val="00621C31"/>
    <w:rsid w:val="006A52DC"/>
    <w:rsid w:val="006C5D28"/>
    <w:rsid w:val="006E2EA1"/>
    <w:rsid w:val="00702471"/>
    <w:rsid w:val="00715679"/>
    <w:rsid w:val="007361C9"/>
    <w:rsid w:val="007557D5"/>
    <w:rsid w:val="00766613"/>
    <w:rsid w:val="007C391A"/>
    <w:rsid w:val="0083595E"/>
    <w:rsid w:val="00836130"/>
    <w:rsid w:val="008455C7"/>
    <w:rsid w:val="008673CA"/>
    <w:rsid w:val="0089445A"/>
    <w:rsid w:val="00895DBC"/>
    <w:rsid w:val="008B1092"/>
    <w:rsid w:val="008B618C"/>
    <w:rsid w:val="008C08AA"/>
    <w:rsid w:val="008E3DF2"/>
    <w:rsid w:val="008F5F97"/>
    <w:rsid w:val="009606EA"/>
    <w:rsid w:val="009C37FE"/>
    <w:rsid w:val="009C7EBC"/>
    <w:rsid w:val="009E7E9A"/>
    <w:rsid w:val="009F65E0"/>
    <w:rsid w:val="00A07550"/>
    <w:rsid w:val="00A56806"/>
    <w:rsid w:val="00AA49F4"/>
    <w:rsid w:val="00AC0884"/>
    <w:rsid w:val="00AC167A"/>
    <w:rsid w:val="00AD6210"/>
    <w:rsid w:val="00AF69CB"/>
    <w:rsid w:val="00B4740E"/>
    <w:rsid w:val="00B774B6"/>
    <w:rsid w:val="00BA5BE6"/>
    <w:rsid w:val="00C87819"/>
    <w:rsid w:val="00C90DB2"/>
    <w:rsid w:val="00CE6BD6"/>
    <w:rsid w:val="00D5303C"/>
    <w:rsid w:val="00DE206D"/>
    <w:rsid w:val="00E54213"/>
    <w:rsid w:val="00E61C3A"/>
    <w:rsid w:val="00E77A62"/>
    <w:rsid w:val="00EA74B8"/>
    <w:rsid w:val="00EB2034"/>
    <w:rsid w:val="00EB7374"/>
    <w:rsid w:val="00F61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52D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7C391A"/>
    <w:pPr>
      <w:numPr>
        <w:numId w:val="7"/>
      </w:numPr>
      <w:spacing w:before="240" w:after="240"/>
      <w:outlineLvl w:val="0"/>
    </w:pPr>
    <w:rPr>
      <w:rFonts w:ascii="Times New Roman" w:hAnsi="Times New Roman" w:cs="Times New Roman"/>
      <w:b/>
      <w:sz w:val="36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C391A"/>
    <w:pPr>
      <w:numPr>
        <w:ilvl w:val="1"/>
        <w:numId w:val="7"/>
      </w:numPr>
      <w:spacing w:before="240" w:after="240"/>
      <w:outlineLvl w:val="1"/>
    </w:pPr>
    <w:rPr>
      <w:rFonts w:ascii="Times New Roman" w:hAnsi="Times New Roman" w:cs="Times New Roman"/>
      <w:b/>
      <w:sz w:val="32"/>
      <w:szCs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7C391A"/>
    <w:pPr>
      <w:numPr>
        <w:ilvl w:val="2"/>
        <w:numId w:val="7"/>
      </w:numPr>
      <w:spacing w:before="240" w:after="240"/>
      <w:outlineLvl w:val="2"/>
    </w:pPr>
    <w:rPr>
      <w:rFonts w:ascii="Times New Roman" w:hAnsi="Times New Roman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391A"/>
    <w:rPr>
      <w:rFonts w:ascii="Times New Roman" w:hAnsi="Times New Roman" w:cs="Times New Roman"/>
      <w:b/>
      <w:sz w:val="36"/>
      <w:szCs w:val="24"/>
      <w:lang w:eastAsia="pl-PL"/>
    </w:rPr>
  </w:style>
  <w:style w:type="paragraph" w:styleId="Bezodstpw">
    <w:name w:val="No Spacing"/>
    <w:aliases w:val="Źródło"/>
    <w:uiPriority w:val="1"/>
    <w:qFormat/>
    <w:rsid w:val="007C391A"/>
    <w:pPr>
      <w:spacing w:after="0" w:line="240" w:lineRule="auto"/>
      <w:jc w:val="center"/>
    </w:pPr>
    <w:rPr>
      <w:rFonts w:ascii="Times New Roman" w:hAnsi="Times New Roman" w:cs="Times New Roman"/>
      <w:i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C391A"/>
    <w:rPr>
      <w:rFonts w:ascii="Times New Roman" w:hAnsi="Times New Roman" w:cs="Times New Roman"/>
      <w:b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C391A"/>
    <w:rPr>
      <w:rFonts w:ascii="Times New Roman" w:hAnsi="Times New Roman" w:cs="Times New Roman"/>
      <w:b/>
      <w:sz w:val="28"/>
      <w:szCs w:val="24"/>
      <w:lang w:eastAsia="pl-PL"/>
    </w:rPr>
  </w:style>
  <w:style w:type="paragraph" w:styleId="Tytu">
    <w:name w:val="Title"/>
    <w:aliases w:val="Rys"/>
    <w:basedOn w:val="Normalny"/>
    <w:link w:val="TytuZnak"/>
    <w:qFormat/>
    <w:rsid w:val="007C391A"/>
    <w:pPr>
      <w:jc w:val="center"/>
    </w:pPr>
  </w:style>
  <w:style w:type="character" w:customStyle="1" w:styleId="TytuZnak">
    <w:name w:val="Tytuł Znak"/>
    <w:aliases w:val="Rys Znak"/>
    <w:basedOn w:val="Domylnaczcionkaakapitu"/>
    <w:link w:val="Tytu"/>
    <w:rsid w:val="007C391A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53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30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03C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5303C"/>
    <w:rPr>
      <w:color w:val="0000FF" w:themeColor="hyperlink"/>
      <w:u w:val="single"/>
    </w:rPr>
  </w:style>
  <w:style w:type="paragraph" w:customStyle="1" w:styleId="Style6">
    <w:name w:val="Style6"/>
    <w:basedOn w:val="Normalny"/>
    <w:uiPriority w:val="99"/>
    <w:rsid w:val="00D5303C"/>
    <w:pPr>
      <w:widowControl w:val="0"/>
      <w:autoSpaceDE w:val="0"/>
      <w:autoSpaceDN w:val="0"/>
      <w:adjustRightInd w:val="0"/>
      <w:spacing w:line="254" w:lineRule="exact"/>
      <w:jc w:val="both"/>
    </w:pPr>
  </w:style>
  <w:style w:type="character" w:customStyle="1" w:styleId="FontStyle44">
    <w:name w:val="Font Style44"/>
    <w:basedOn w:val="Domylnaczcionkaakapitu"/>
    <w:uiPriority w:val="99"/>
    <w:rsid w:val="00D5303C"/>
    <w:rPr>
      <w:rFonts w:ascii="Times New Roman" w:hAnsi="Times New Roman" w:cs="Times New Roman"/>
      <w:sz w:val="20"/>
      <w:szCs w:val="20"/>
    </w:rPr>
  </w:style>
  <w:style w:type="character" w:customStyle="1" w:styleId="FontStyle56">
    <w:name w:val="Font Style56"/>
    <w:basedOn w:val="Domylnaczcionkaakapitu"/>
    <w:uiPriority w:val="99"/>
    <w:rsid w:val="00D5303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66">
    <w:name w:val="Font Style66"/>
    <w:basedOn w:val="Domylnaczcionkaakapitu"/>
    <w:uiPriority w:val="99"/>
    <w:rsid w:val="00AF69CB"/>
    <w:rPr>
      <w:rFonts w:ascii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374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74C2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74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74C2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374C2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65E0"/>
    <w:pPr>
      <w:keepNext/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9F65E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F65E0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9F65E0"/>
    <w:pPr>
      <w:spacing w:after="100"/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8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391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56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3.bin"/><Relationship Id="rId21" Type="http://schemas.openxmlformats.org/officeDocument/2006/relationships/image" Target="media/image9.jpeg"/><Relationship Id="rId34" Type="http://schemas.openxmlformats.org/officeDocument/2006/relationships/image" Target="media/image16.wmf"/><Relationship Id="rId42" Type="http://schemas.openxmlformats.org/officeDocument/2006/relationships/image" Target="media/image20.png"/><Relationship Id="rId47" Type="http://schemas.openxmlformats.org/officeDocument/2006/relationships/image" Target="media/image24.emf"/><Relationship Id="rId50" Type="http://schemas.openxmlformats.org/officeDocument/2006/relationships/image" Target="media/image26.wmf"/><Relationship Id="rId55" Type="http://schemas.openxmlformats.org/officeDocument/2006/relationships/oleObject" Target="embeddings/oleObject19.bin"/><Relationship Id="rId63" Type="http://schemas.openxmlformats.org/officeDocument/2006/relationships/image" Target="media/image33.wmf"/><Relationship Id="rId68" Type="http://schemas.openxmlformats.org/officeDocument/2006/relationships/image" Target="media/image37.wmf"/><Relationship Id="rId7" Type="http://schemas.openxmlformats.org/officeDocument/2006/relationships/endnotes" Target="endnotes.xml"/><Relationship Id="rId71" Type="http://schemas.openxmlformats.org/officeDocument/2006/relationships/oleObject" Target="embeddings/oleObject25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8.bin"/><Relationship Id="rId11" Type="http://schemas.openxmlformats.org/officeDocument/2006/relationships/image" Target="media/image4.png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9.wmf"/><Relationship Id="rId45" Type="http://schemas.openxmlformats.org/officeDocument/2006/relationships/image" Target="media/image23.wmf"/><Relationship Id="rId53" Type="http://schemas.openxmlformats.org/officeDocument/2006/relationships/oleObject" Target="embeddings/oleObject18.bin"/><Relationship Id="rId58" Type="http://schemas.openxmlformats.org/officeDocument/2006/relationships/image" Target="media/image30.wmf"/><Relationship Id="rId66" Type="http://schemas.openxmlformats.org/officeDocument/2006/relationships/image" Target="media/image35.png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5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16.bin"/><Relationship Id="rId57" Type="http://schemas.openxmlformats.org/officeDocument/2006/relationships/oleObject" Target="embeddings/oleObject20.bin"/><Relationship Id="rId61" Type="http://schemas.openxmlformats.org/officeDocument/2006/relationships/image" Target="media/image32.wmf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9.bin"/><Relationship Id="rId44" Type="http://schemas.openxmlformats.org/officeDocument/2006/relationships/image" Target="media/image22.png"/><Relationship Id="rId52" Type="http://schemas.openxmlformats.org/officeDocument/2006/relationships/image" Target="media/image27.wmf"/><Relationship Id="rId60" Type="http://schemas.openxmlformats.org/officeDocument/2006/relationships/image" Target="media/image31.png"/><Relationship Id="rId65" Type="http://schemas.openxmlformats.org/officeDocument/2006/relationships/image" Target="media/image34.png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7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1.bin"/><Relationship Id="rId43" Type="http://schemas.openxmlformats.org/officeDocument/2006/relationships/image" Target="media/image21.jpeg"/><Relationship Id="rId48" Type="http://schemas.openxmlformats.org/officeDocument/2006/relationships/image" Target="media/image25.wmf"/><Relationship Id="rId56" Type="http://schemas.openxmlformats.org/officeDocument/2006/relationships/image" Target="media/image29.wmf"/><Relationship Id="rId64" Type="http://schemas.openxmlformats.org/officeDocument/2006/relationships/oleObject" Target="embeddings/oleObject23.bin"/><Relationship Id="rId69" Type="http://schemas.openxmlformats.org/officeDocument/2006/relationships/oleObject" Target="embeddings/oleObject24.bin"/><Relationship Id="rId8" Type="http://schemas.openxmlformats.org/officeDocument/2006/relationships/image" Target="media/image1.png"/><Relationship Id="rId51" Type="http://schemas.openxmlformats.org/officeDocument/2006/relationships/oleObject" Target="embeddings/oleObject17.bin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8.wmf"/><Relationship Id="rId46" Type="http://schemas.openxmlformats.org/officeDocument/2006/relationships/oleObject" Target="embeddings/oleObject15.bin"/><Relationship Id="rId59" Type="http://schemas.openxmlformats.org/officeDocument/2006/relationships/oleObject" Target="embeddings/oleObject21.bin"/><Relationship Id="rId67" Type="http://schemas.openxmlformats.org/officeDocument/2006/relationships/image" Target="media/image36.png"/><Relationship Id="rId20" Type="http://schemas.openxmlformats.org/officeDocument/2006/relationships/hyperlink" Target="http://upload.wikimedia.org/wikipedia/commons/7/7f/Willebrord_Snell.jpg" TargetMode="External"/><Relationship Id="rId41" Type="http://schemas.openxmlformats.org/officeDocument/2006/relationships/oleObject" Target="embeddings/oleObject14.bin"/><Relationship Id="rId54" Type="http://schemas.openxmlformats.org/officeDocument/2006/relationships/image" Target="media/image28.wmf"/><Relationship Id="rId62" Type="http://schemas.openxmlformats.org/officeDocument/2006/relationships/oleObject" Target="embeddings/oleObject22.bin"/><Relationship Id="rId70" Type="http://schemas.openxmlformats.org/officeDocument/2006/relationships/image" Target="media/image3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1EDED-0A66-44D0-9BC3-924BB176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13</Pages>
  <Words>1294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</cp:lastModifiedBy>
  <cp:revision>39</cp:revision>
  <dcterms:created xsi:type="dcterms:W3CDTF">2009-03-26T20:29:00Z</dcterms:created>
  <dcterms:modified xsi:type="dcterms:W3CDTF">2010-02-18T13:20:00Z</dcterms:modified>
</cp:coreProperties>
</file>