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3A1" w:rsidRPr="00E54610" w:rsidRDefault="00DF53A1" w:rsidP="00DA2368">
      <w:pPr>
        <w:jc w:val="both"/>
        <w:rPr>
          <w:b/>
          <w:sz w:val="8"/>
          <w:szCs w:val="8"/>
        </w:rPr>
      </w:pPr>
      <w:r w:rsidRPr="00E54610">
        <w:rPr>
          <w:b/>
          <w:sz w:val="8"/>
          <w:szCs w:val="8"/>
        </w:rPr>
        <w:t>RAID</w:t>
      </w:r>
    </w:p>
    <w:p w:rsidR="00DF53A1" w:rsidRPr="00E54610" w:rsidRDefault="00DF53A1" w:rsidP="00DA2368">
      <w:pPr>
        <w:jc w:val="both"/>
        <w:rPr>
          <w:sz w:val="8"/>
          <w:szCs w:val="8"/>
          <w:lang w:eastAsia="pl-PL"/>
        </w:rPr>
      </w:pPr>
      <w:r w:rsidRPr="00E54610">
        <w:rPr>
          <w:sz w:val="8"/>
          <w:szCs w:val="8"/>
          <w:lang w:eastAsia="pl-PL"/>
        </w:rPr>
        <w:t>Nadmiarowa macierz niezależnych dysków) - polega na współpracy dwóch lub więcej dysków twardych w taki sposób, aby zapewnić dodatkowe możliwości, nieosiągalne przy użyciu jednego dysku. RAID używa się w następujących celach:</w:t>
      </w:r>
    </w:p>
    <w:p w:rsidR="00DF53A1" w:rsidRPr="00E54610" w:rsidRDefault="00DF53A1" w:rsidP="00DA2368">
      <w:pPr>
        <w:numPr>
          <w:ilvl w:val="0"/>
          <w:numId w:val="1"/>
        </w:numPr>
        <w:tabs>
          <w:tab w:val="clear" w:pos="720"/>
        </w:tabs>
        <w:ind w:left="142" w:hanging="66"/>
        <w:jc w:val="both"/>
        <w:rPr>
          <w:sz w:val="8"/>
          <w:szCs w:val="8"/>
          <w:lang w:eastAsia="pl-PL"/>
        </w:rPr>
      </w:pPr>
      <w:r w:rsidRPr="00E54610">
        <w:rPr>
          <w:sz w:val="8"/>
          <w:szCs w:val="8"/>
          <w:lang w:eastAsia="pl-PL"/>
        </w:rPr>
        <w:t>zwiększenie niezawodności (odporność na awarie),</w:t>
      </w:r>
    </w:p>
    <w:p w:rsidR="00DF53A1" w:rsidRPr="00E54610" w:rsidRDefault="00DF53A1" w:rsidP="00DA2368">
      <w:pPr>
        <w:numPr>
          <w:ilvl w:val="0"/>
          <w:numId w:val="1"/>
        </w:numPr>
        <w:tabs>
          <w:tab w:val="clear" w:pos="720"/>
        </w:tabs>
        <w:spacing w:before="100" w:beforeAutospacing="1" w:after="100" w:afterAutospacing="1"/>
        <w:ind w:left="142" w:hanging="66"/>
        <w:jc w:val="both"/>
        <w:rPr>
          <w:sz w:val="8"/>
          <w:szCs w:val="8"/>
          <w:lang w:eastAsia="pl-PL"/>
        </w:rPr>
      </w:pPr>
      <w:r w:rsidRPr="00E54610">
        <w:rPr>
          <w:sz w:val="8"/>
          <w:szCs w:val="8"/>
          <w:lang w:eastAsia="pl-PL"/>
        </w:rPr>
        <w:t>przyspieszenie transmisji danych,</w:t>
      </w:r>
    </w:p>
    <w:p w:rsidR="00DF53A1" w:rsidRPr="00E54610" w:rsidRDefault="00DF53A1" w:rsidP="00DA2368">
      <w:pPr>
        <w:numPr>
          <w:ilvl w:val="0"/>
          <w:numId w:val="1"/>
        </w:numPr>
        <w:tabs>
          <w:tab w:val="clear" w:pos="720"/>
        </w:tabs>
        <w:ind w:left="142" w:hanging="66"/>
        <w:jc w:val="both"/>
        <w:rPr>
          <w:sz w:val="8"/>
          <w:szCs w:val="8"/>
          <w:lang w:eastAsia="pl-PL"/>
        </w:rPr>
      </w:pPr>
      <w:r w:rsidRPr="00E54610">
        <w:rPr>
          <w:sz w:val="8"/>
          <w:szCs w:val="8"/>
          <w:lang w:eastAsia="pl-PL"/>
        </w:rPr>
        <w:t>powiększenie przestrzeni dostępnej jako jedna całość.</w:t>
      </w:r>
    </w:p>
    <w:p w:rsidR="00DF53A1" w:rsidRPr="00E54610" w:rsidRDefault="00DF53A1" w:rsidP="00DA2368">
      <w:pPr>
        <w:jc w:val="both"/>
        <w:rPr>
          <w:b/>
          <w:sz w:val="8"/>
          <w:szCs w:val="8"/>
          <w:lang w:eastAsia="pl-PL"/>
        </w:rPr>
      </w:pPr>
      <w:r w:rsidRPr="00E54610">
        <w:rPr>
          <w:b/>
          <w:sz w:val="8"/>
          <w:szCs w:val="8"/>
          <w:lang w:eastAsia="pl-PL"/>
        </w:rPr>
        <w:t>RAID 0</w:t>
      </w:r>
    </w:p>
    <w:p w:rsidR="00DF53A1" w:rsidRPr="00E54610" w:rsidRDefault="00DF53A1" w:rsidP="00DA2368">
      <w:pPr>
        <w:jc w:val="both"/>
        <w:rPr>
          <w:sz w:val="8"/>
          <w:szCs w:val="8"/>
        </w:rPr>
      </w:pPr>
      <w:r w:rsidRPr="00E54610">
        <w:rPr>
          <w:sz w:val="8"/>
          <w:szCs w:val="8"/>
        </w:rPr>
        <w:t xml:space="preserve">Polega na połączeniu ze sobą dwóch lub więcej dysków fizycznych tak, aby były widziane jako jeden dysk logiczny. Powstała w ten sposób przestrzeń ma rozmiar taki jak </w:t>
      </w:r>
      <w:proofErr w:type="spellStart"/>
      <w:r w:rsidRPr="00E54610">
        <w:rPr>
          <w:sz w:val="8"/>
          <w:szCs w:val="8"/>
        </w:rPr>
        <w:t>N*rozmiar</w:t>
      </w:r>
      <w:proofErr w:type="spellEnd"/>
      <w:r w:rsidRPr="00E54610">
        <w:rPr>
          <w:sz w:val="8"/>
          <w:szCs w:val="8"/>
        </w:rPr>
        <w:t xml:space="preserve"> </w:t>
      </w:r>
      <w:r w:rsidRPr="00E54610">
        <w:rPr>
          <w:b/>
          <w:bCs/>
          <w:sz w:val="8"/>
          <w:szCs w:val="8"/>
        </w:rPr>
        <w:t>najmniejszego</w:t>
      </w:r>
      <w:r w:rsidRPr="00E54610">
        <w:rPr>
          <w:sz w:val="8"/>
          <w:szCs w:val="8"/>
        </w:rPr>
        <w:t xml:space="preserve"> z dysków. Dane są przeplecione pomiędzy dyskami.</w:t>
      </w:r>
    </w:p>
    <w:p w:rsidR="00DF53A1" w:rsidRPr="00E54610" w:rsidRDefault="00DF53A1" w:rsidP="00DA2368">
      <w:pPr>
        <w:jc w:val="both"/>
        <w:rPr>
          <w:sz w:val="8"/>
          <w:szCs w:val="8"/>
        </w:rPr>
      </w:pPr>
      <w:r w:rsidRPr="00E54610">
        <w:rPr>
          <w:sz w:val="8"/>
          <w:szCs w:val="8"/>
        </w:rPr>
        <w:t>Trzy dyski po 500 GB zostały połączone w RAID 0. Powstała przestrzeń ma rozmiar 1,5 TB. Szybkość zapisu lub odczytu jest prawie trzykrotnie większa niż na pojedynczym dysku. Oczywiście sumaryczna szybkość jest 3-krotnością szybkości najwolniejszego z dysków,</w:t>
      </w:r>
    </w:p>
    <w:p w:rsidR="00DF53A1" w:rsidRPr="00E54610" w:rsidRDefault="00DF53A1" w:rsidP="00DA2368">
      <w:pPr>
        <w:jc w:val="both"/>
        <w:rPr>
          <w:b/>
          <w:sz w:val="8"/>
          <w:szCs w:val="8"/>
        </w:rPr>
      </w:pPr>
      <w:r w:rsidRPr="00E54610">
        <w:rPr>
          <w:b/>
          <w:sz w:val="8"/>
          <w:szCs w:val="8"/>
        </w:rPr>
        <w:t>RAID 1</w:t>
      </w:r>
    </w:p>
    <w:p w:rsidR="00DF53A1" w:rsidRPr="00E54610" w:rsidRDefault="00DF53A1" w:rsidP="00DA2368">
      <w:pPr>
        <w:jc w:val="both"/>
        <w:rPr>
          <w:sz w:val="8"/>
          <w:szCs w:val="8"/>
        </w:rPr>
      </w:pPr>
      <w:r w:rsidRPr="00E54610">
        <w:rPr>
          <w:sz w:val="8"/>
          <w:szCs w:val="8"/>
        </w:rPr>
        <w:t>Polega na replikacji pracy dwóch lub więcej dysków fizycznych. Powstała przestrzeń ma rozmiar pojedynczego nośnika. RAID 1 jest zwany również mirroringiem.</w:t>
      </w:r>
    </w:p>
    <w:p w:rsidR="00DF53A1" w:rsidRPr="00E54610" w:rsidRDefault="00DF53A1" w:rsidP="00DA2368">
      <w:pPr>
        <w:jc w:val="both"/>
        <w:rPr>
          <w:sz w:val="8"/>
          <w:szCs w:val="8"/>
        </w:rPr>
      </w:pPr>
      <w:r w:rsidRPr="00E54610">
        <w:rPr>
          <w:sz w:val="8"/>
          <w:szCs w:val="8"/>
        </w:rPr>
        <w:t>Trzy dyski po 250GB zostały połączone w RAID 1. Powstała w ten sposób przestrzeń ma rozmiar 250 GB. Jeden lub dwa dyski w pewnym momencie ulegają uszkodzeniu. Cała macierz nadal działa.</w:t>
      </w:r>
    </w:p>
    <w:p w:rsidR="00DF53A1" w:rsidRPr="00E54610" w:rsidRDefault="00DF53A1" w:rsidP="00DA2368">
      <w:pPr>
        <w:jc w:val="both"/>
        <w:rPr>
          <w:b/>
          <w:sz w:val="8"/>
          <w:szCs w:val="8"/>
        </w:rPr>
      </w:pPr>
      <w:r w:rsidRPr="00E54610">
        <w:rPr>
          <w:b/>
          <w:sz w:val="8"/>
          <w:szCs w:val="8"/>
        </w:rPr>
        <w:t>RAID 2</w:t>
      </w:r>
    </w:p>
    <w:p w:rsidR="00DF53A1" w:rsidRPr="00E54610" w:rsidRDefault="00DF53A1" w:rsidP="00DA2368">
      <w:pPr>
        <w:jc w:val="both"/>
        <w:rPr>
          <w:sz w:val="8"/>
          <w:szCs w:val="8"/>
        </w:rPr>
      </w:pPr>
      <w:r w:rsidRPr="00E54610">
        <w:rPr>
          <w:sz w:val="8"/>
          <w:szCs w:val="8"/>
        </w:rPr>
        <w:t xml:space="preserve">Dane na dyskach są paskowane. Zapis następuje po 1 bicie na pasek. Potrzebujemy minimum 8 powierzchni do obsługi danych oraz dodatkowe dyski do przechowywania informacji generowanych za pomocą kodu </w:t>
      </w:r>
      <w:proofErr w:type="spellStart"/>
      <w:r w:rsidRPr="00E54610">
        <w:rPr>
          <w:sz w:val="8"/>
          <w:szCs w:val="8"/>
        </w:rPr>
        <w:t>Hamminga</w:t>
      </w:r>
      <w:proofErr w:type="spellEnd"/>
      <w:r w:rsidRPr="00E54610">
        <w:rPr>
          <w:sz w:val="8"/>
          <w:szCs w:val="8"/>
        </w:rPr>
        <w:t xml:space="preserve"> potrzebnych do korekcji błędów. Liczba dysków używanych do przechowywania tych informacji jest proporcjonalna do logarytmu liczby dysków, które są przez nie chronione. Połączone dyski zachowują się jak jeden duży dysk. Dostępna pojemność to suma pojemności dysków przechowujących dane.</w:t>
      </w:r>
    </w:p>
    <w:p w:rsidR="00DF53A1" w:rsidRPr="00E54610" w:rsidRDefault="00DF53A1" w:rsidP="00DA2368">
      <w:pPr>
        <w:jc w:val="both"/>
        <w:rPr>
          <w:b/>
          <w:sz w:val="8"/>
          <w:szCs w:val="8"/>
        </w:rPr>
      </w:pPr>
      <w:r w:rsidRPr="00E54610">
        <w:rPr>
          <w:b/>
          <w:sz w:val="8"/>
          <w:szCs w:val="8"/>
        </w:rPr>
        <w:t>RAID 3</w:t>
      </w:r>
    </w:p>
    <w:p w:rsidR="00DF53A1" w:rsidRPr="00E54610" w:rsidRDefault="00DF53A1" w:rsidP="00DA2368">
      <w:pPr>
        <w:jc w:val="both"/>
        <w:rPr>
          <w:sz w:val="8"/>
          <w:szCs w:val="8"/>
        </w:rPr>
      </w:pPr>
      <w:r w:rsidRPr="00E54610">
        <w:rPr>
          <w:sz w:val="8"/>
          <w:szCs w:val="8"/>
        </w:rPr>
        <w:t xml:space="preserve">Dane składowane są na N-1 dyskach. Ostatni dysk służy do przechowywania sum kontrolnych. Działa jak </w:t>
      </w:r>
      <w:proofErr w:type="spellStart"/>
      <w:r w:rsidRPr="00E54610">
        <w:rPr>
          <w:sz w:val="8"/>
          <w:szCs w:val="8"/>
        </w:rPr>
        <w:t>striping</w:t>
      </w:r>
      <w:proofErr w:type="spellEnd"/>
      <w:r w:rsidRPr="00E54610">
        <w:rPr>
          <w:sz w:val="8"/>
          <w:szCs w:val="8"/>
        </w:rPr>
        <w:t xml:space="preserve"> (RAID 0), ale w macierzy jest dodatkowy dysk, na którym zapisywane są kody parzystości obliczane przez specjalny procesor, przez co kontrolery potrzebne do </w:t>
      </w:r>
      <w:proofErr w:type="spellStart"/>
      <w:r w:rsidRPr="00E54610">
        <w:rPr>
          <w:sz w:val="8"/>
          <w:szCs w:val="8"/>
        </w:rPr>
        <w:t>przekierowania</w:t>
      </w:r>
      <w:proofErr w:type="spellEnd"/>
      <w:r w:rsidRPr="00E54610">
        <w:rPr>
          <w:sz w:val="8"/>
          <w:szCs w:val="8"/>
        </w:rPr>
        <w:t>.</w:t>
      </w:r>
    </w:p>
    <w:p w:rsidR="00DF53A1" w:rsidRPr="00E54610" w:rsidRDefault="00DF53A1" w:rsidP="00DA2368">
      <w:pPr>
        <w:jc w:val="both"/>
        <w:rPr>
          <w:sz w:val="8"/>
          <w:szCs w:val="8"/>
        </w:rPr>
      </w:pPr>
      <w:r w:rsidRPr="00E54610">
        <w:rPr>
          <w:sz w:val="8"/>
          <w:szCs w:val="8"/>
        </w:rPr>
        <w:t>Pięć dysków po 250GB zostało połączonych w RAID 3. Powstała w ten sposób przestrzeń ma rozmiar 1TB (250 GB zarezerwowane na sumy kontrolne). Jeden dysk w pewnym momencie ulega uszkodzeniu. Cała macierz nadal działa. Po włożeniu nowego dysku na miejsce uszkodzonego jego zawartość odtwarza się.</w:t>
      </w:r>
    </w:p>
    <w:p w:rsidR="00DF53A1" w:rsidRPr="00E54610" w:rsidRDefault="00DF53A1" w:rsidP="00DA2368">
      <w:pPr>
        <w:jc w:val="both"/>
        <w:rPr>
          <w:b/>
          <w:sz w:val="8"/>
          <w:szCs w:val="8"/>
          <w:lang w:eastAsia="pl-PL"/>
        </w:rPr>
      </w:pPr>
      <w:r w:rsidRPr="00E54610">
        <w:rPr>
          <w:b/>
          <w:sz w:val="8"/>
          <w:szCs w:val="8"/>
          <w:lang w:eastAsia="pl-PL"/>
        </w:rPr>
        <w:t>RAID 4</w:t>
      </w:r>
    </w:p>
    <w:p w:rsidR="00DF53A1" w:rsidRPr="00E54610" w:rsidRDefault="00DF53A1" w:rsidP="00DA2368">
      <w:pPr>
        <w:jc w:val="both"/>
        <w:rPr>
          <w:sz w:val="8"/>
          <w:szCs w:val="8"/>
        </w:rPr>
      </w:pPr>
      <w:r w:rsidRPr="00E54610">
        <w:rPr>
          <w:sz w:val="8"/>
          <w:szCs w:val="8"/>
        </w:rPr>
        <w:t xml:space="preserve">RAID 4 jest bardzo zbliżony do RAID 3, z tą różnicą, że dane są dzielone na większe bloki (16, 32, 64 lub 128 </w:t>
      </w:r>
      <w:proofErr w:type="spellStart"/>
      <w:r w:rsidRPr="00E54610">
        <w:rPr>
          <w:sz w:val="8"/>
          <w:szCs w:val="8"/>
        </w:rPr>
        <w:t>kB</w:t>
      </w:r>
      <w:proofErr w:type="spellEnd"/>
      <w:r w:rsidRPr="00E54610">
        <w:rPr>
          <w:sz w:val="8"/>
          <w:szCs w:val="8"/>
        </w:rPr>
        <w:t>). Takie pakiety zapisywane są na dyskach podobnie do rozwiązania RAID 0. Dla każdego rzędu zapisywanych danych blok parzystości zapisywany jest na dysku parzystości.</w:t>
      </w:r>
    </w:p>
    <w:p w:rsidR="00DF53A1" w:rsidRPr="00E54610" w:rsidRDefault="00DF53A1" w:rsidP="00DA2368">
      <w:pPr>
        <w:jc w:val="both"/>
        <w:rPr>
          <w:b/>
          <w:sz w:val="8"/>
          <w:szCs w:val="8"/>
        </w:rPr>
      </w:pPr>
      <w:r w:rsidRPr="00E54610">
        <w:rPr>
          <w:b/>
          <w:sz w:val="8"/>
          <w:szCs w:val="8"/>
        </w:rPr>
        <w:t>RAID 5</w:t>
      </w:r>
    </w:p>
    <w:p w:rsidR="00DF53A1" w:rsidRPr="00E54610" w:rsidRDefault="00DF53A1" w:rsidP="00DA2368">
      <w:pPr>
        <w:jc w:val="both"/>
        <w:rPr>
          <w:sz w:val="8"/>
          <w:szCs w:val="8"/>
        </w:rPr>
      </w:pPr>
      <w:r w:rsidRPr="00E54610">
        <w:rPr>
          <w:sz w:val="8"/>
          <w:szCs w:val="8"/>
        </w:rPr>
        <w:t>Poziom piąty pracuje bardzo podobnie do poziomu czwartego z tą różnicą, iż bity parzystości nie są zapisywane na specjalnie do tego przeznaczonym dysku, lecz są rozpraszane po całej strukturze macierzy. RAID 5 umożliwia odzyskanie danych w razie awarii jednego z dysków przy wykorzystaniu danych i kodów korekcyjnych zapisanych na pozostałych dyskach</w:t>
      </w:r>
    </w:p>
    <w:p w:rsidR="00DF53A1" w:rsidRPr="00E54610" w:rsidRDefault="00DF53A1" w:rsidP="00DA2368">
      <w:pPr>
        <w:jc w:val="both"/>
        <w:rPr>
          <w:sz w:val="8"/>
          <w:szCs w:val="8"/>
        </w:rPr>
      </w:pPr>
      <w:r w:rsidRPr="00E54610">
        <w:rPr>
          <w:sz w:val="8"/>
          <w:szCs w:val="8"/>
        </w:rPr>
        <w:t>Pięć dysków po 250GB zostaje połączonych w RAID 5. Powstała w ten sposób przestrzeń ma rozmiar 1 TB. Jeden dysk w pewnym momencie ulega uszkodzeniu. Cała macierz nadal działa. Po wymianie uszkodzonego dysku na nowy jego zawartość zostaje odtworzona.</w:t>
      </w:r>
    </w:p>
    <w:p w:rsidR="00DF53A1" w:rsidRPr="00E54610" w:rsidRDefault="00DF53A1" w:rsidP="00DA2368">
      <w:pPr>
        <w:jc w:val="both"/>
        <w:rPr>
          <w:b/>
          <w:sz w:val="8"/>
          <w:szCs w:val="8"/>
        </w:rPr>
      </w:pPr>
      <w:r w:rsidRPr="00E54610">
        <w:rPr>
          <w:b/>
          <w:sz w:val="8"/>
          <w:szCs w:val="8"/>
        </w:rPr>
        <w:t>RAID 6</w:t>
      </w:r>
    </w:p>
    <w:p w:rsidR="00DF53A1" w:rsidRPr="00E54610" w:rsidRDefault="00DF53A1" w:rsidP="00DA2368">
      <w:pPr>
        <w:jc w:val="both"/>
        <w:rPr>
          <w:sz w:val="8"/>
          <w:szCs w:val="8"/>
          <w:lang w:eastAsia="pl-PL"/>
        </w:rPr>
      </w:pPr>
      <w:r w:rsidRPr="00E54610">
        <w:rPr>
          <w:sz w:val="8"/>
          <w:szCs w:val="8"/>
        </w:rPr>
        <w:t>Rozbudowana macierz typu 5 (często pojawia się zapis RAID 5+1). Zawiera dwie niezależne sumy kontrolne. Kosztowna w implementacji, ale dająca bardzo wysokie bezpieczeństwo.</w:t>
      </w:r>
    </w:p>
    <w:p w:rsidR="00DF53A1" w:rsidRPr="00E54610" w:rsidRDefault="00DF53A1" w:rsidP="00DA2368">
      <w:pPr>
        <w:jc w:val="both"/>
        <w:rPr>
          <w:b/>
          <w:sz w:val="8"/>
          <w:szCs w:val="8"/>
          <w:lang w:eastAsia="pl-PL"/>
        </w:rPr>
      </w:pPr>
      <w:r w:rsidRPr="00E54610">
        <w:rPr>
          <w:b/>
          <w:sz w:val="8"/>
          <w:szCs w:val="8"/>
          <w:lang w:eastAsia="pl-PL"/>
        </w:rPr>
        <w:t>RAID 0+1</w:t>
      </w:r>
    </w:p>
    <w:p w:rsidR="00DF53A1" w:rsidRPr="00E54610" w:rsidRDefault="00DF53A1" w:rsidP="00DA2368">
      <w:pPr>
        <w:jc w:val="both"/>
        <w:rPr>
          <w:sz w:val="8"/>
          <w:szCs w:val="8"/>
        </w:rPr>
      </w:pPr>
      <w:r w:rsidRPr="00E54610">
        <w:rPr>
          <w:sz w:val="8"/>
          <w:szCs w:val="8"/>
        </w:rPr>
        <w:t>Macierz realizowana jako RAID 1, którego elementami są macierze RAID 0. Macierz taka posiada zarówno zalety macierzy RAID 0 - szybkość w operacjach zapisu i odczytu - jak i macierzy RAID 1 - zabezpieczenie danych w przypadku awarii pojedynczego dysku. Pojedyncza awaria dysku powoduje, że całość staje się w praktyce RAID 0. Potrzebne są minimum 4 dyski o tej samej pojemności.</w:t>
      </w:r>
    </w:p>
    <w:p w:rsidR="00DF53A1" w:rsidRPr="00E54610" w:rsidRDefault="00DF53A1" w:rsidP="00DA2368">
      <w:pPr>
        <w:jc w:val="both"/>
        <w:rPr>
          <w:b/>
          <w:sz w:val="8"/>
          <w:szCs w:val="8"/>
        </w:rPr>
      </w:pPr>
      <w:r w:rsidRPr="00E54610">
        <w:rPr>
          <w:b/>
          <w:sz w:val="8"/>
          <w:szCs w:val="8"/>
        </w:rPr>
        <w:t>RAID 1+0</w:t>
      </w:r>
    </w:p>
    <w:p w:rsidR="00DF53A1" w:rsidRPr="00E54610" w:rsidRDefault="00DF53A1" w:rsidP="00DA2368">
      <w:pPr>
        <w:jc w:val="both"/>
        <w:rPr>
          <w:sz w:val="8"/>
          <w:szCs w:val="8"/>
          <w:lang w:eastAsia="pl-PL"/>
        </w:rPr>
      </w:pPr>
      <w:r w:rsidRPr="00E54610">
        <w:rPr>
          <w:sz w:val="8"/>
          <w:szCs w:val="8"/>
        </w:rPr>
        <w:t xml:space="preserve">Nazywana także RAID 10. Macierz realizowana jako RAID 0, którego elementami są macierze RAID 1. W porównaniu do swojego poprzednika (RAID 0+1) realizuje tę samą koncepcję połączenia zalet RAID 0 (szybkość) i RAID 1 (bezpieczeństwo) lecz w odmienny sposób. Tworzony jest duży </w:t>
      </w:r>
      <w:proofErr w:type="spellStart"/>
      <w:r w:rsidRPr="00E54610">
        <w:rPr>
          <w:sz w:val="8"/>
          <w:szCs w:val="8"/>
        </w:rPr>
        <w:t>stripe</w:t>
      </w:r>
      <w:proofErr w:type="spellEnd"/>
      <w:r w:rsidRPr="00E54610">
        <w:rPr>
          <w:sz w:val="8"/>
          <w:szCs w:val="8"/>
        </w:rPr>
        <w:t xml:space="preserve"> małych mirrorów, dzięki czemu podczas wymiany uszkodzonego dysku odbudowywany jest tylko fragment całej macierzy.</w:t>
      </w:r>
    </w:p>
    <w:p w:rsidR="00DF53A1" w:rsidRPr="00E54610" w:rsidRDefault="00DF53A1" w:rsidP="00DA2368">
      <w:pPr>
        <w:jc w:val="both"/>
        <w:rPr>
          <w:b/>
          <w:sz w:val="8"/>
          <w:szCs w:val="8"/>
        </w:rPr>
      </w:pPr>
      <w:r w:rsidRPr="00E54610">
        <w:rPr>
          <w:b/>
          <w:sz w:val="8"/>
          <w:szCs w:val="8"/>
        </w:rPr>
        <w:t>Księgowanie</w:t>
      </w:r>
    </w:p>
    <w:p w:rsidR="00DF53A1" w:rsidRPr="00E54610" w:rsidRDefault="00DF53A1" w:rsidP="00DA2368">
      <w:pPr>
        <w:jc w:val="both"/>
        <w:rPr>
          <w:sz w:val="8"/>
          <w:szCs w:val="8"/>
        </w:rPr>
      </w:pPr>
      <w:r w:rsidRPr="00E54610">
        <w:rPr>
          <w:sz w:val="8"/>
          <w:szCs w:val="8"/>
        </w:rPr>
        <w:t>Cech</w:t>
      </w:r>
      <w:r w:rsidRPr="00E54610">
        <w:rPr>
          <w:rFonts w:ascii="TTE163A590t00" w:eastAsia="TTE163A590t00" w:cs="TTE163A590t00"/>
          <w:sz w:val="8"/>
          <w:szCs w:val="8"/>
        </w:rPr>
        <w:t>ą</w:t>
      </w:r>
      <w:r w:rsidRPr="00E54610">
        <w:rPr>
          <w:rFonts w:ascii="TTE163A590t00" w:eastAsia="TTE163A590t00" w:cs="TTE163A590t00"/>
          <w:sz w:val="8"/>
          <w:szCs w:val="8"/>
        </w:rPr>
        <w:t xml:space="preserve"> </w:t>
      </w:r>
      <w:r w:rsidRPr="00E54610">
        <w:rPr>
          <w:sz w:val="8"/>
          <w:szCs w:val="8"/>
        </w:rPr>
        <w:t>odró</w:t>
      </w:r>
      <w:r w:rsidRPr="00E54610">
        <w:rPr>
          <w:rFonts w:ascii="TTE163A590t00" w:eastAsia="TTE163A590t00" w:cs="TTE163A590t00"/>
          <w:sz w:val="8"/>
          <w:szCs w:val="8"/>
        </w:rPr>
        <w:t>ż</w:t>
      </w:r>
      <w:r w:rsidRPr="00E54610">
        <w:rPr>
          <w:sz w:val="8"/>
          <w:szCs w:val="8"/>
        </w:rPr>
        <w:t>niaj</w:t>
      </w:r>
      <w:r w:rsidRPr="00E54610">
        <w:rPr>
          <w:rFonts w:ascii="TTE163A590t00" w:eastAsia="TTE163A590t00" w:cs="TTE163A590t00"/>
          <w:sz w:val="8"/>
          <w:szCs w:val="8"/>
        </w:rPr>
        <w:t>ą</w:t>
      </w:r>
      <w:r w:rsidRPr="00E54610">
        <w:rPr>
          <w:sz w:val="8"/>
          <w:szCs w:val="8"/>
        </w:rPr>
        <w:t>c</w:t>
      </w:r>
      <w:r w:rsidRPr="00E54610">
        <w:rPr>
          <w:rFonts w:ascii="TTE163A590t00" w:eastAsia="TTE163A590t00" w:cs="TTE163A590t00"/>
          <w:sz w:val="8"/>
          <w:szCs w:val="8"/>
        </w:rPr>
        <w:t>ą</w:t>
      </w:r>
      <w:r w:rsidRPr="00E54610">
        <w:rPr>
          <w:rFonts w:ascii="TTE163A590t00" w:eastAsia="TTE163A590t00" w:cs="TTE163A590t00"/>
          <w:sz w:val="8"/>
          <w:szCs w:val="8"/>
        </w:rPr>
        <w:t xml:space="preserve"> </w:t>
      </w:r>
      <w:r w:rsidRPr="00E54610">
        <w:rPr>
          <w:sz w:val="8"/>
          <w:szCs w:val="8"/>
        </w:rPr>
        <w:t>system Ext3 od innych systemów plików z ksi</w:t>
      </w:r>
      <w:r w:rsidRPr="00E54610">
        <w:rPr>
          <w:rFonts w:ascii="TTE163A590t00" w:eastAsia="TTE163A590t00" w:cs="TTE163A590t00"/>
          <w:sz w:val="8"/>
          <w:szCs w:val="8"/>
        </w:rPr>
        <w:t>ę</w:t>
      </w:r>
      <w:r w:rsidRPr="00E54610">
        <w:rPr>
          <w:sz w:val="8"/>
          <w:szCs w:val="8"/>
        </w:rPr>
        <w:t>gowaniem jest mo</w:t>
      </w:r>
      <w:r w:rsidRPr="00E54610">
        <w:rPr>
          <w:rFonts w:ascii="TTE163A590t00" w:eastAsia="TTE163A590t00" w:cs="TTE163A590t00"/>
          <w:sz w:val="8"/>
          <w:szCs w:val="8"/>
        </w:rPr>
        <w:t>ż</w:t>
      </w:r>
      <w:r w:rsidRPr="00E54610">
        <w:rPr>
          <w:sz w:val="8"/>
          <w:szCs w:val="8"/>
        </w:rPr>
        <w:t>liwo</w:t>
      </w:r>
      <w:r w:rsidRPr="00E54610">
        <w:rPr>
          <w:rFonts w:ascii="TTE163A590t00" w:eastAsia="TTE163A590t00" w:cs="TTE163A590t00"/>
          <w:sz w:val="8"/>
          <w:szCs w:val="8"/>
        </w:rPr>
        <w:t>ść</w:t>
      </w:r>
      <w:r w:rsidRPr="00E54610">
        <w:rPr>
          <w:rFonts w:ascii="TTE163A590t00" w:eastAsia="TTE163A590t00" w:cs="TTE163A590t00"/>
          <w:sz w:val="8"/>
          <w:szCs w:val="8"/>
        </w:rPr>
        <w:t xml:space="preserve"> </w:t>
      </w:r>
      <w:r w:rsidRPr="00E54610">
        <w:rPr>
          <w:sz w:val="8"/>
          <w:szCs w:val="8"/>
        </w:rPr>
        <w:t>ksi</w:t>
      </w:r>
      <w:r w:rsidRPr="00E54610">
        <w:rPr>
          <w:rFonts w:ascii="TTE163A590t00" w:eastAsia="TTE163A590t00" w:cs="TTE163A590t00"/>
          <w:sz w:val="8"/>
          <w:szCs w:val="8"/>
        </w:rPr>
        <w:t>ę</w:t>
      </w:r>
      <w:r w:rsidRPr="00E54610">
        <w:rPr>
          <w:sz w:val="8"/>
          <w:szCs w:val="8"/>
        </w:rPr>
        <w:t>gowania nie tylko meta-danych, ale również</w:t>
      </w:r>
      <w:r w:rsidRPr="00E54610">
        <w:rPr>
          <w:rFonts w:ascii="TTE163A590t00" w:eastAsia="TTE163A590t00" w:cs="TTE163A590t00"/>
          <w:sz w:val="8"/>
          <w:szCs w:val="8"/>
        </w:rPr>
        <w:t xml:space="preserve"> </w:t>
      </w:r>
      <w:r w:rsidRPr="00E54610">
        <w:rPr>
          <w:sz w:val="8"/>
          <w:szCs w:val="8"/>
        </w:rPr>
        <w:t xml:space="preserve">danych. Oznacza to, </w:t>
      </w:r>
      <w:r w:rsidRPr="00E54610">
        <w:rPr>
          <w:rFonts w:ascii="TTE163A590t00" w:eastAsia="TTE163A590t00" w:cs="TTE163A590t00"/>
          <w:sz w:val="8"/>
          <w:szCs w:val="8"/>
        </w:rPr>
        <w:t>ż</w:t>
      </w:r>
      <w:r w:rsidRPr="00E54610">
        <w:rPr>
          <w:sz w:val="8"/>
          <w:szCs w:val="8"/>
        </w:rPr>
        <w:t xml:space="preserve">e np. o </w:t>
      </w:r>
      <w:r w:rsidRPr="00E54610">
        <w:rPr>
          <w:color w:val="000000"/>
          <w:sz w:val="8"/>
          <w:szCs w:val="8"/>
        </w:rPr>
        <w:t>12</w:t>
      </w:r>
      <w:r w:rsidRPr="00E54610">
        <w:rPr>
          <w:sz w:val="8"/>
          <w:szCs w:val="8"/>
        </w:rPr>
        <w:t xml:space="preserve"> ile </w:t>
      </w:r>
      <w:proofErr w:type="spellStart"/>
      <w:r w:rsidRPr="00E54610">
        <w:rPr>
          <w:sz w:val="8"/>
          <w:szCs w:val="8"/>
        </w:rPr>
        <w:t>reiserfs</w:t>
      </w:r>
      <w:proofErr w:type="spellEnd"/>
      <w:r w:rsidRPr="00E54610">
        <w:rPr>
          <w:sz w:val="8"/>
          <w:szCs w:val="8"/>
        </w:rPr>
        <w:t xml:space="preserve"> zachowa prawidłowe struktury systemowe, ale by</w:t>
      </w:r>
      <w:r w:rsidRPr="00E54610">
        <w:rPr>
          <w:rFonts w:ascii="TTE163A590t00" w:eastAsia="TTE163A590t00" w:cs="TTE163A590t00"/>
          <w:sz w:val="8"/>
          <w:szCs w:val="8"/>
        </w:rPr>
        <w:t>ć</w:t>
      </w:r>
      <w:r w:rsidRPr="00E54610">
        <w:rPr>
          <w:rFonts w:ascii="TTE163A590t00" w:eastAsia="TTE163A590t00" w:cs="TTE163A590t00"/>
          <w:sz w:val="8"/>
          <w:szCs w:val="8"/>
        </w:rPr>
        <w:t xml:space="preserve"> </w:t>
      </w:r>
      <w:r w:rsidRPr="00E54610">
        <w:rPr>
          <w:sz w:val="8"/>
          <w:szCs w:val="8"/>
        </w:rPr>
        <w:t>mo</w:t>
      </w:r>
      <w:r w:rsidRPr="00E54610">
        <w:rPr>
          <w:rFonts w:ascii="TTE163A590t00" w:eastAsia="TTE163A590t00" w:cs="TTE163A590t00"/>
          <w:sz w:val="8"/>
          <w:szCs w:val="8"/>
        </w:rPr>
        <w:t>ż</w:t>
      </w:r>
      <w:r w:rsidRPr="00E54610">
        <w:rPr>
          <w:sz w:val="8"/>
          <w:szCs w:val="8"/>
        </w:rPr>
        <w:t xml:space="preserve">e utraci dane z pliku, który był modyfikowany w trakcie awarii, o tyle Ext3 (w trybie </w:t>
      </w:r>
      <w:proofErr w:type="spellStart"/>
      <w:r w:rsidRPr="00E54610">
        <w:rPr>
          <w:sz w:val="8"/>
          <w:szCs w:val="8"/>
        </w:rPr>
        <w:t>journal</w:t>
      </w:r>
      <w:proofErr w:type="spellEnd"/>
      <w:r w:rsidRPr="00E54610">
        <w:rPr>
          <w:sz w:val="8"/>
          <w:szCs w:val="8"/>
        </w:rPr>
        <w:t>) zarówno naprawi własne struktury, jak i odzyska nasz plik.</w:t>
      </w:r>
    </w:p>
    <w:p w:rsidR="00DF53A1" w:rsidRPr="00E54610" w:rsidRDefault="00DF53A1" w:rsidP="00DA2368">
      <w:pPr>
        <w:autoSpaceDE w:val="0"/>
        <w:autoSpaceDN w:val="0"/>
        <w:adjustRightInd w:val="0"/>
        <w:jc w:val="both"/>
        <w:rPr>
          <w:color w:val="111111"/>
          <w:sz w:val="8"/>
          <w:szCs w:val="8"/>
        </w:rPr>
      </w:pPr>
      <w:r w:rsidRPr="00E54610">
        <w:rPr>
          <w:color w:val="111111"/>
          <w:sz w:val="8"/>
          <w:szCs w:val="8"/>
        </w:rPr>
        <w:t>Mechanizm ksi</w:t>
      </w:r>
      <w:r w:rsidRPr="00E54610">
        <w:rPr>
          <w:rFonts w:eastAsia="TTE163A590t00"/>
          <w:color w:val="111111"/>
          <w:sz w:val="8"/>
          <w:szCs w:val="8"/>
        </w:rPr>
        <w:t>ę</w:t>
      </w:r>
      <w:r w:rsidRPr="00E54610">
        <w:rPr>
          <w:color w:val="111111"/>
          <w:sz w:val="8"/>
          <w:szCs w:val="8"/>
        </w:rPr>
        <w:t>gowania ma nast</w:t>
      </w:r>
      <w:r w:rsidRPr="00E54610">
        <w:rPr>
          <w:rFonts w:eastAsia="TTE163A590t00"/>
          <w:color w:val="111111"/>
          <w:sz w:val="8"/>
          <w:szCs w:val="8"/>
        </w:rPr>
        <w:t>ę</w:t>
      </w:r>
      <w:r w:rsidRPr="00E54610">
        <w:rPr>
          <w:color w:val="111111"/>
          <w:sz w:val="8"/>
          <w:szCs w:val="8"/>
        </w:rPr>
        <w:t>puj</w:t>
      </w:r>
      <w:r w:rsidRPr="00E54610">
        <w:rPr>
          <w:rFonts w:eastAsia="TTE163A590t00"/>
          <w:color w:val="111111"/>
          <w:sz w:val="8"/>
          <w:szCs w:val="8"/>
        </w:rPr>
        <w:t>ą</w:t>
      </w:r>
      <w:r w:rsidRPr="00E54610">
        <w:rPr>
          <w:color w:val="111111"/>
          <w:sz w:val="8"/>
          <w:szCs w:val="8"/>
        </w:rPr>
        <w:t>ce tryby działania (ustalane przy montowaniu systemu plików):</w:t>
      </w:r>
    </w:p>
    <w:p w:rsidR="00DF53A1" w:rsidRPr="00E54610" w:rsidRDefault="00DF53A1" w:rsidP="00DA2368">
      <w:pPr>
        <w:autoSpaceDE w:val="0"/>
        <w:autoSpaceDN w:val="0"/>
        <w:adjustRightInd w:val="0"/>
        <w:jc w:val="both"/>
        <w:rPr>
          <w:color w:val="111111"/>
          <w:sz w:val="8"/>
          <w:szCs w:val="8"/>
        </w:rPr>
      </w:pPr>
      <w:proofErr w:type="spellStart"/>
      <w:r w:rsidRPr="00E54610">
        <w:rPr>
          <w:b/>
          <w:bCs/>
          <w:color w:val="111111"/>
          <w:sz w:val="8"/>
          <w:szCs w:val="8"/>
        </w:rPr>
        <w:t>data=writeback</w:t>
      </w:r>
      <w:proofErr w:type="spellEnd"/>
      <w:r w:rsidRPr="00E54610">
        <w:rPr>
          <w:b/>
          <w:bCs/>
          <w:color w:val="111111"/>
          <w:sz w:val="8"/>
          <w:szCs w:val="8"/>
        </w:rPr>
        <w:t xml:space="preserve"> </w:t>
      </w:r>
      <w:r w:rsidRPr="00E54610">
        <w:rPr>
          <w:color w:val="111111"/>
          <w:sz w:val="8"/>
          <w:szCs w:val="8"/>
        </w:rPr>
        <w:t>ksi</w:t>
      </w:r>
      <w:r w:rsidRPr="00E54610">
        <w:rPr>
          <w:rFonts w:eastAsia="TTE163A590t00"/>
          <w:color w:val="111111"/>
          <w:sz w:val="8"/>
          <w:szCs w:val="8"/>
        </w:rPr>
        <w:t>ę</w:t>
      </w:r>
      <w:r w:rsidRPr="00E54610">
        <w:rPr>
          <w:color w:val="111111"/>
          <w:sz w:val="8"/>
          <w:szCs w:val="8"/>
        </w:rPr>
        <w:t>gowanie tylko meta-danych, podobnie jak w pozostałych systemach plików; teoretyczne, powinno dawa</w:t>
      </w:r>
      <w:r w:rsidRPr="00E54610">
        <w:rPr>
          <w:rFonts w:eastAsia="TTE163A590t00"/>
          <w:color w:val="111111"/>
          <w:sz w:val="8"/>
          <w:szCs w:val="8"/>
        </w:rPr>
        <w:t xml:space="preserve">ć </w:t>
      </w:r>
      <w:r w:rsidRPr="00E54610">
        <w:rPr>
          <w:color w:val="111111"/>
          <w:sz w:val="8"/>
          <w:szCs w:val="8"/>
        </w:rPr>
        <w:t>najwy</w:t>
      </w:r>
      <w:r w:rsidRPr="00E54610">
        <w:rPr>
          <w:rFonts w:eastAsia="TTE163A590t00"/>
          <w:color w:val="111111"/>
          <w:sz w:val="8"/>
          <w:szCs w:val="8"/>
        </w:rPr>
        <w:t>ż</w:t>
      </w:r>
      <w:r w:rsidRPr="00E54610">
        <w:rPr>
          <w:color w:val="111111"/>
          <w:sz w:val="8"/>
          <w:szCs w:val="8"/>
        </w:rPr>
        <w:t>sz</w:t>
      </w:r>
      <w:r w:rsidRPr="00E54610">
        <w:rPr>
          <w:rFonts w:eastAsia="TTE163A590t00"/>
          <w:color w:val="111111"/>
          <w:sz w:val="8"/>
          <w:szCs w:val="8"/>
        </w:rPr>
        <w:t xml:space="preserve">ą </w:t>
      </w:r>
      <w:r w:rsidRPr="00E54610">
        <w:rPr>
          <w:color w:val="111111"/>
          <w:sz w:val="8"/>
          <w:szCs w:val="8"/>
        </w:rPr>
        <w:t>wydajno</w:t>
      </w:r>
      <w:r w:rsidRPr="00E54610">
        <w:rPr>
          <w:rFonts w:eastAsia="TTE163A590t00"/>
          <w:color w:val="111111"/>
          <w:sz w:val="8"/>
          <w:szCs w:val="8"/>
        </w:rPr>
        <w:t>ść</w:t>
      </w:r>
    </w:p>
    <w:p w:rsidR="00DF53A1" w:rsidRPr="00E54610" w:rsidRDefault="00DF53A1" w:rsidP="00DA2368">
      <w:pPr>
        <w:autoSpaceDE w:val="0"/>
        <w:autoSpaceDN w:val="0"/>
        <w:adjustRightInd w:val="0"/>
        <w:jc w:val="both"/>
        <w:rPr>
          <w:color w:val="111111"/>
          <w:sz w:val="8"/>
          <w:szCs w:val="8"/>
        </w:rPr>
      </w:pPr>
      <w:proofErr w:type="spellStart"/>
      <w:r w:rsidRPr="00E54610">
        <w:rPr>
          <w:b/>
          <w:bCs/>
          <w:color w:val="111111"/>
          <w:sz w:val="8"/>
          <w:szCs w:val="8"/>
        </w:rPr>
        <w:t>data=journal</w:t>
      </w:r>
      <w:proofErr w:type="spellEnd"/>
      <w:r w:rsidRPr="00E54610">
        <w:rPr>
          <w:b/>
          <w:bCs/>
          <w:color w:val="111111"/>
          <w:sz w:val="8"/>
          <w:szCs w:val="8"/>
        </w:rPr>
        <w:t xml:space="preserve"> </w:t>
      </w:r>
      <w:r w:rsidRPr="00E54610">
        <w:rPr>
          <w:color w:val="111111"/>
          <w:sz w:val="8"/>
          <w:szCs w:val="8"/>
        </w:rPr>
        <w:t>pełne ksi</w:t>
      </w:r>
      <w:r w:rsidRPr="00E54610">
        <w:rPr>
          <w:rFonts w:eastAsia="TTE163A590t00"/>
          <w:color w:val="111111"/>
          <w:sz w:val="8"/>
          <w:szCs w:val="8"/>
        </w:rPr>
        <w:t>ę</w:t>
      </w:r>
      <w:r w:rsidRPr="00E54610">
        <w:rPr>
          <w:color w:val="111111"/>
          <w:sz w:val="8"/>
          <w:szCs w:val="8"/>
        </w:rPr>
        <w:t xml:space="preserve">gowanie (meta-dane i dane); zapisuje bloki dwa razy najpierw do </w:t>
      </w:r>
      <w:proofErr w:type="spellStart"/>
      <w:r w:rsidRPr="00E54610">
        <w:rPr>
          <w:color w:val="111111"/>
          <w:sz w:val="8"/>
          <w:szCs w:val="8"/>
        </w:rPr>
        <w:t>journalu</w:t>
      </w:r>
      <w:proofErr w:type="spellEnd"/>
      <w:r w:rsidRPr="00E54610">
        <w:rPr>
          <w:color w:val="111111"/>
          <w:sz w:val="8"/>
          <w:szCs w:val="8"/>
        </w:rPr>
        <w:t>, potem na wła</w:t>
      </w:r>
      <w:r w:rsidRPr="00E54610">
        <w:rPr>
          <w:rFonts w:eastAsia="TTE163A590t00"/>
          <w:color w:val="111111"/>
          <w:sz w:val="8"/>
          <w:szCs w:val="8"/>
        </w:rPr>
        <w:t>ś</w:t>
      </w:r>
      <w:r w:rsidRPr="00E54610">
        <w:rPr>
          <w:color w:val="111111"/>
          <w:sz w:val="8"/>
          <w:szCs w:val="8"/>
        </w:rPr>
        <w:t>ciw</w:t>
      </w:r>
      <w:r w:rsidRPr="00E54610">
        <w:rPr>
          <w:rFonts w:eastAsia="TTE163A590t00"/>
          <w:color w:val="111111"/>
          <w:sz w:val="8"/>
          <w:szCs w:val="8"/>
        </w:rPr>
        <w:t xml:space="preserve">ą </w:t>
      </w:r>
      <w:r w:rsidRPr="00E54610">
        <w:rPr>
          <w:color w:val="111111"/>
          <w:sz w:val="8"/>
          <w:szCs w:val="8"/>
        </w:rPr>
        <w:t>pozycj</w:t>
      </w:r>
      <w:r w:rsidRPr="00E54610">
        <w:rPr>
          <w:rFonts w:eastAsia="TTE163A590t00"/>
          <w:color w:val="111111"/>
          <w:sz w:val="8"/>
          <w:szCs w:val="8"/>
        </w:rPr>
        <w:t>ę</w:t>
      </w:r>
      <w:r w:rsidRPr="00E54610">
        <w:rPr>
          <w:color w:val="111111"/>
          <w:sz w:val="8"/>
          <w:szCs w:val="8"/>
        </w:rPr>
        <w:t>; daje pełne bezpiecze</w:t>
      </w:r>
      <w:r w:rsidRPr="00E54610">
        <w:rPr>
          <w:rFonts w:eastAsia="TTE163A590t00"/>
          <w:color w:val="111111"/>
          <w:sz w:val="8"/>
          <w:szCs w:val="8"/>
        </w:rPr>
        <w:t>ń</w:t>
      </w:r>
      <w:r w:rsidRPr="00E54610">
        <w:rPr>
          <w:color w:val="111111"/>
          <w:sz w:val="8"/>
          <w:szCs w:val="8"/>
        </w:rPr>
        <w:t>stwo, cho</w:t>
      </w:r>
      <w:r w:rsidRPr="00E54610">
        <w:rPr>
          <w:rFonts w:eastAsia="TTE163A590t00"/>
          <w:color w:val="111111"/>
          <w:sz w:val="8"/>
          <w:szCs w:val="8"/>
        </w:rPr>
        <w:t xml:space="preserve">ć </w:t>
      </w:r>
      <w:r w:rsidRPr="00E54610">
        <w:rPr>
          <w:color w:val="111111"/>
          <w:sz w:val="8"/>
          <w:szCs w:val="8"/>
        </w:rPr>
        <w:t>(teoretycznie) kosztem niskiej wydajno</w:t>
      </w:r>
      <w:r w:rsidRPr="00E54610">
        <w:rPr>
          <w:rFonts w:eastAsia="TTE163A590t00"/>
          <w:color w:val="111111"/>
          <w:sz w:val="8"/>
          <w:szCs w:val="8"/>
        </w:rPr>
        <w:t>ś</w:t>
      </w:r>
      <w:r w:rsidRPr="00E54610">
        <w:rPr>
          <w:color w:val="111111"/>
          <w:sz w:val="8"/>
          <w:szCs w:val="8"/>
        </w:rPr>
        <w:t>ci; du</w:t>
      </w:r>
      <w:r w:rsidRPr="00E54610">
        <w:rPr>
          <w:rFonts w:eastAsia="TTE163A590t00"/>
          <w:color w:val="111111"/>
          <w:sz w:val="8"/>
          <w:szCs w:val="8"/>
        </w:rPr>
        <w:t>ż</w:t>
      </w:r>
      <w:r w:rsidRPr="00E54610">
        <w:rPr>
          <w:color w:val="111111"/>
          <w:sz w:val="8"/>
          <w:szCs w:val="8"/>
        </w:rPr>
        <w:t xml:space="preserve">y obszar przeznaczony na </w:t>
      </w:r>
      <w:proofErr w:type="spellStart"/>
      <w:r w:rsidRPr="00E54610">
        <w:rPr>
          <w:color w:val="111111"/>
          <w:sz w:val="8"/>
          <w:szCs w:val="8"/>
        </w:rPr>
        <w:t>journal</w:t>
      </w:r>
      <w:proofErr w:type="spellEnd"/>
      <w:r w:rsidRPr="00E54610">
        <w:rPr>
          <w:color w:val="111111"/>
          <w:sz w:val="8"/>
          <w:szCs w:val="8"/>
        </w:rPr>
        <w:t xml:space="preserve"> znacz</w:t>
      </w:r>
      <w:r w:rsidRPr="00E54610">
        <w:rPr>
          <w:rFonts w:eastAsia="TTE163A590t00"/>
          <w:color w:val="111111"/>
          <w:sz w:val="8"/>
          <w:szCs w:val="8"/>
        </w:rPr>
        <w:t>ą</w:t>
      </w:r>
      <w:r w:rsidRPr="00E54610">
        <w:rPr>
          <w:color w:val="111111"/>
          <w:sz w:val="8"/>
          <w:szCs w:val="8"/>
        </w:rPr>
        <w:t>co zwi</w:t>
      </w:r>
      <w:r w:rsidRPr="00E54610">
        <w:rPr>
          <w:rFonts w:eastAsia="TTE163A590t00"/>
          <w:color w:val="111111"/>
          <w:sz w:val="8"/>
          <w:szCs w:val="8"/>
        </w:rPr>
        <w:t>ę</w:t>
      </w:r>
      <w:r w:rsidRPr="00E54610">
        <w:rPr>
          <w:color w:val="111111"/>
          <w:sz w:val="8"/>
          <w:szCs w:val="8"/>
        </w:rPr>
        <w:t>ksza wydajno</w:t>
      </w:r>
      <w:r w:rsidRPr="00E54610">
        <w:rPr>
          <w:rFonts w:eastAsia="TTE163A590t00"/>
          <w:color w:val="111111"/>
          <w:sz w:val="8"/>
          <w:szCs w:val="8"/>
        </w:rPr>
        <w:t>ść</w:t>
      </w:r>
    </w:p>
    <w:p w:rsidR="00DF53A1" w:rsidRPr="00E54610" w:rsidRDefault="00DF53A1" w:rsidP="00DA2368">
      <w:pPr>
        <w:autoSpaceDE w:val="0"/>
        <w:autoSpaceDN w:val="0"/>
        <w:adjustRightInd w:val="0"/>
        <w:jc w:val="both"/>
        <w:rPr>
          <w:color w:val="111111"/>
          <w:sz w:val="8"/>
          <w:szCs w:val="8"/>
        </w:rPr>
      </w:pPr>
      <w:proofErr w:type="spellStart"/>
      <w:r w:rsidRPr="00E54610">
        <w:rPr>
          <w:b/>
          <w:bCs/>
          <w:color w:val="111111"/>
          <w:sz w:val="8"/>
          <w:szCs w:val="8"/>
        </w:rPr>
        <w:t>data=ordered</w:t>
      </w:r>
      <w:proofErr w:type="spellEnd"/>
      <w:r w:rsidRPr="00E54610">
        <w:rPr>
          <w:b/>
          <w:bCs/>
          <w:color w:val="111111"/>
          <w:sz w:val="8"/>
          <w:szCs w:val="8"/>
        </w:rPr>
        <w:t xml:space="preserve"> </w:t>
      </w:r>
      <w:r w:rsidRPr="00E54610">
        <w:rPr>
          <w:color w:val="111111"/>
          <w:sz w:val="8"/>
          <w:szCs w:val="8"/>
        </w:rPr>
        <w:t>opcja dodana niedawno; zapisywane s</w:t>
      </w:r>
      <w:r w:rsidRPr="00E54610">
        <w:rPr>
          <w:rFonts w:eastAsia="TTE163A590t00"/>
          <w:color w:val="111111"/>
          <w:sz w:val="8"/>
          <w:szCs w:val="8"/>
        </w:rPr>
        <w:t xml:space="preserve">ą </w:t>
      </w:r>
      <w:r w:rsidRPr="00E54610">
        <w:rPr>
          <w:color w:val="111111"/>
          <w:sz w:val="8"/>
          <w:szCs w:val="8"/>
        </w:rPr>
        <w:t>tylko meta-dane, jednak, dzi</w:t>
      </w:r>
      <w:r w:rsidRPr="00E54610">
        <w:rPr>
          <w:rFonts w:eastAsia="TTE163A590t00"/>
          <w:color w:val="111111"/>
          <w:sz w:val="8"/>
          <w:szCs w:val="8"/>
        </w:rPr>
        <w:t>ę</w:t>
      </w:r>
      <w:r w:rsidRPr="00E54610">
        <w:rPr>
          <w:color w:val="111111"/>
          <w:sz w:val="8"/>
          <w:szCs w:val="8"/>
        </w:rPr>
        <w:t>ki specjalnemu post</w:t>
      </w:r>
      <w:r w:rsidRPr="00E54610">
        <w:rPr>
          <w:rFonts w:eastAsia="TTE163A590t00"/>
          <w:color w:val="111111"/>
          <w:sz w:val="8"/>
          <w:szCs w:val="8"/>
        </w:rPr>
        <w:t>ę</w:t>
      </w:r>
      <w:r w:rsidRPr="00E54610">
        <w:rPr>
          <w:color w:val="111111"/>
          <w:sz w:val="8"/>
          <w:szCs w:val="8"/>
        </w:rPr>
        <w:t>powaniu, zachowuje si</w:t>
      </w:r>
      <w:r w:rsidRPr="00E54610">
        <w:rPr>
          <w:rFonts w:eastAsia="TTE163A590t00"/>
          <w:color w:val="111111"/>
          <w:sz w:val="8"/>
          <w:szCs w:val="8"/>
        </w:rPr>
        <w:t xml:space="preserve">ę </w:t>
      </w:r>
      <w:r w:rsidRPr="00E54610">
        <w:rPr>
          <w:color w:val="111111"/>
          <w:sz w:val="8"/>
          <w:szCs w:val="8"/>
        </w:rPr>
        <w:t>podobnie do pełnego ksi</w:t>
      </w:r>
      <w:r w:rsidRPr="00E54610">
        <w:rPr>
          <w:rFonts w:eastAsia="TTE163A590t00"/>
          <w:color w:val="111111"/>
          <w:sz w:val="8"/>
          <w:szCs w:val="8"/>
        </w:rPr>
        <w:t>ę</w:t>
      </w:r>
      <w:r w:rsidRPr="00E54610">
        <w:rPr>
          <w:color w:val="111111"/>
          <w:sz w:val="8"/>
          <w:szCs w:val="8"/>
        </w:rPr>
        <w:t>gowania:</w:t>
      </w:r>
    </w:p>
    <w:p w:rsidR="00DF53A1" w:rsidRPr="00E54610" w:rsidRDefault="00DF53A1" w:rsidP="00DA2368">
      <w:pPr>
        <w:pStyle w:val="ListParagraph"/>
        <w:numPr>
          <w:ilvl w:val="0"/>
          <w:numId w:val="2"/>
        </w:numPr>
        <w:autoSpaceDE w:val="0"/>
        <w:autoSpaceDN w:val="0"/>
        <w:adjustRightInd w:val="0"/>
        <w:ind w:left="142" w:hanging="66"/>
        <w:jc w:val="both"/>
        <w:rPr>
          <w:color w:val="111111"/>
          <w:sz w:val="8"/>
          <w:szCs w:val="8"/>
        </w:rPr>
      </w:pPr>
      <w:r w:rsidRPr="00E54610">
        <w:rPr>
          <w:color w:val="111111"/>
          <w:sz w:val="8"/>
          <w:szCs w:val="8"/>
        </w:rPr>
        <w:t>ł</w:t>
      </w:r>
      <w:r w:rsidRPr="00E54610">
        <w:rPr>
          <w:rFonts w:eastAsia="TTE163A590t00"/>
          <w:color w:val="111111"/>
          <w:sz w:val="8"/>
          <w:szCs w:val="8"/>
        </w:rPr>
        <w:t>ą</w:t>
      </w:r>
      <w:r w:rsidRPr="00E54610">
        <w:rPr>
          <w:color w:val="111111"/>
          <w:sz w:val="8"/>
          <w:szCs w:val="8"/>
        </w:rPr>
        <w:t>czy modyfikacje danych i odpowiadaj</w:t>
      </w:r>
      <w:r w:rsidRPr="00E54610">
        <w:rPr>
          <w:rFonts w:eastAsia="TTE163A590t00"/>
          <w:color w:val="111111"/>
          <w:sz w:val="8"/>
          <w:szCs w:val="8"/>
        </w:rPr>
        <w:t>ą</w:t>
      </w:r>
      <w:r w:rsidRPr="00E54610">
        <w:rPr>
          <w:color w:val="111111"/>
          <w:sz w:val="8"/>
          <w:szCs w:val="8"/>
        </w:rPr>
        <w:t>cych im meta-danych w logiczne cało</w:t>
      </w:r>
      <w:r w:rsidRPr="00E54610">
        <w:rPr>
          <w:rFonts w:eastAsia="TTE163A590t00"/>
          <w:color w:val="111111"/>
          <w:sz w:val="8"/>
          <w:szCs w:val="8"/>
        </w:rPr>
        <w:t>ś</w:t>
      </w:r>
      <w:r w:rsidRPr="00E54610">
        <w:rPr>
          <w:color w:val="111111"/>
          <w:sz w:val="8"/>
          <w:szCs w:val="8"/>
        </w:rPr>
        <w:t>ci, zwane transakcjami</w:t>
      </w:r>
    </w:p>
    <w:p w:rsidR="00DF53A1" w:rsidRPr="00E54610" w:rsidRDefault="00DF53A1" w:rsidP="00DA2368">
      <w:pPr>
        <w:pStyle w:val="ListParagraph"/>
        <w:numPr>
          <w:ilvl w:val="0"/>
          <w:numId w:val="2"/>
        </w:numPr>
        <w:autoSpaceDE w:val="0"/>
        <w:autoSpaceDN w:val="0"/>
        <w:adjustRightInd w:val="0"/>
        <w:ind w:left="142" w:hanging="66"/>
        <w:jc w:val="both"/>
        <w:rPr>
          <w:color w:val="111111"/>
          <w:sz w:val="8"/>
          <w:szCs w:val="8"/>
        </w:rPr>
      </w:pPr>
      <w:r w:rsidRPr="00E54610">
        <w:rPr>
          <w:color w:val="111111"/>
          <w:sz w:val="8"/>
          <w:szCs w:val="8"/>
        </w:rPr>
        <w:t>zapisuje na dysk (na docelowe pozycje) dane</w:t>
      </w:r>
    </w:p>
    <w:p w:rsidR="00DF53A1" w:rsidRPr="00E54610" w:rsidRDefault="00DF53A1" w:rsidP="00DA2368">
      <w:pPr>
        <w:pStyle w:val="ListParagraph"/>
        <w:numPr>
          <w:ilvl w:val="0"/>
          <w:numId w:val="2"/>
        </w:numPr>
        <w:autoSpaceDE w:val="0"/>
        <w:autoSpaceDN w:val="0"/>
        <w:adjustRightInd w:val="0"/>
        <w:ind w:left="142" w:hanging="66"/>
        <w:jc w:val="both"/>
        <w:rPr>
          <w:color w:val="111111"/>
          <w:sz w:val="8"/>
          <w:szCs w:val="8"/>
        </w:rPr>
      </w:pPr>
      <w:r w:rsidRPr="00E54610">
        <w:rPr>
          <w:color w:val="111111"/>
          <w:sz w:val="8"/>
          <w:szCs w:val="8"/>
        </w:rPr>
        <w:t xml:space="preserve">dopiero po zapisaniu danych na dysk zapisuje meta-dane do </w:t>
      </w:r>
      <w:proofErr w:type="spellStart"/>
      <w:r w:rsidRPr="00E54610">
        <w:rPr>
          <w:color w:val="111111"/>
          <w:sz w:val="8"/>
          <w:szCs w:val="8"/>
        </w:rPr>
        <w:t>journala</w:t>
      </w:r>
      <w:proofErr w:type="spellEnd"/>
    </w:p>
    <w:p w:rsidR="00DF53A1" w:rsidRPr="00E54610" w:rsidRDefault="00DF53A1" w:rsidP="00DA2368">
      <w:pPr>
        <w:autoSpaceDE w:val="0"/>
        <w:autoSpaceDN w:val="0"/>
        <w:adjustRightInd w:val="0"/>
        <w:jc w:val="both"/>
        <w:rPr>
          <w:rFonts w:eastAsia="TTE163A590t00"/>
          <w:color w:val="111111"/>
          <w:sz w:val="8"/>
          <w:szCs w:val="8"/>
        </w:rPr>
      </w:pPr>
      <w:r w:rsidRPr="00E54610">
        <w:rPr>
          <w:color w:val="111111"/>
          <w:sz w:val="8"/>
          <w:szCs w:val="8"/>
        </w:rPr>
        <w:t>W ten sposób zachowana jest spójno</w:t>
      </w:r>
      <w:r w:rsidRPr="00E54610">
        <w:rPr>
          <w:rFonts w:eastAsia="TTE163A590t00"/>
          <w:color w:val="111111"/>
          <w:sz w:val="8"/>
          <w:szCs w:val="8"/>
        </w:rPr>
        <w:t xml:space="preserve">ść </w:t>
      </w:r>
      <w:r w:rsidRPr="00E54610">
        <w:rPr>
          <w:color w:val="111111"/>
          <w:sz w:val="8"/>
          <w:szCs w:val="8"/>
        </w:rPr>
        <w:t>cało</w:t>
      </w:r>
      <w:r w:rsidRPr="00E54610">
        <w:rPr>
          <w:rFonts w:eastAsia="TTE163A590t00"/>
          <w:color w:val="111111"/>
          <w:sz w:val="8"/>
          <w:szCs w:val="8"/>
        </w:rPr>
        <w:t>ś</w:t>
      </w:r>
      <w:r w:rsidRPr="00E54610">
        <w:rPr>
          <w:color w:val="111111"/>
          <w:sz w:val="8"/>
          <w:szCs w:val="8"/>
        </w:rPr>
        <w:t>ci przy mniejszej redukcji wydajno</w:t>
      </w:r>
      <w:r w:rsidRPr="00E54610">
        <w:rPr>
          <w:rFonts w:eastAsia="TTE163A590t00"/>
          <w:color w:val="111111"/>
          <w:sz w:val="8"/>
          <w:szCs w:val="8"/>
        </w:rPr>
        <w:t>ś</w:t>
      </w:r>
      <w:r w:rsidRPr="00E54610">
        <w:rPr>
          <w:color w:val="111111"/>
          <w:sz w:val="8"/>
          <w:szCs w:val="8"/>
        </w:rPr>
        <w:t>ci, ni</w:t>
      </w:r>
      <w:r w:rsidRPr="00E54610">
        <w:rPr>
          <w:rFonts w:eastAsia="TTE163A590t00"/>
          <w:color w:val="111111"/>
          <w:sz w:val="8"/>
          <w:szCs w:val="8"/>
        </w:rPr>
        <w:t xml:space="preserve">ż </w:t>
      </w:r>
      <w:r w:rsidRPr="00E54610">
        <w:rPr>
          <w:color w:val="111111"/>
          <w:sz w:val="8"/>
          <w:szCs w:val="8"/>
        </w:rPr>
        <w:t>w przypadku pełnego ksi</w:t>
      </w:r>
      <w:r w:rsidRPr="00E54610">
        <w:rPr>
          <w:rFonts w:eastAsia="TTE163A590t00"/>
          <w:color w:val="111111"/>
          <w:sz w:val="8"/>
          <w:szCs w:val="8"/>
        </w:rPr>
        <w:t>ę</w:t>
      </w:r>
      <w:r w:rsidRPr="00E54610">
        <w:rPr>
          <w:color w:val="111111"/>
          <w:sz w:val="8"/>
          <w:szCs w:val="8"/>
        </w:rPr>
        <w:t>gowania.</w:t>
      </w:r>
    </w:p>
    <w:p w:rsidR="00DF53A1" w:rsidRPr="00E54610" w:rsidRDefault="00DF53A1" w:rsidP="00DA2368">
      <w:pPr>
        <w:autoSpaceDE w:val="0"/>
        <w:autoSpaceDN w:val="0"/>
        <w:adjustRightInd w:val="0"/>
        <w:jc w:val="both"/>
        <w:rPr>
          <w:color w:val="111111"/>
          <w:sz w:val="8"/>
          <w:szCs w:val="8"/>
        </w:rPr>
      </w:pPr>
      <w:r w:rsidRPr="00E54610">
        <w:rPr>
          <w:color w:val="111111"/>
          <w:sz w:val="8"/>
          <w:szCs w:val="8"/>
        </w:rPr>
        <w:t>Ksi</w:t>
      </w:r>
      <w:r w:rsidRPr="00E54610">
        <w:rPr>
          <w:rFonts w:eastAsia="TTE163A590t00"/>
          <w:color w:val="111111"/>
          <w:sz w:val="8"/>
          <w:szCs w:val="8"/>
        </w:rPr>
        <w:t>ę</w:t>
      </w:r>
      <w:r w:rsidRPr="00E54610">
        <w:rPr>
          <w:color w:val="111111"/>
          <w:sz w:val="8"/>
          <w:szCs w:val="8"/>
        </w:rPr>
        <w:t>gowanie w Ext3 przebiega w nast</w:t>
      </w:r>
      <w:r w:rsidRPr="00E54610">
        <w:rPr>
          <w:rFonts w:eastAsia="TTE163A590t00"/>
          <w:color w:val="111111"/>
          <w:sz w:val="8"/>
          <w:szCs w:val="8"/>
        </w:rPr>
        <w:t>ę</w:t>
      </w:r>
      <w:r w:rsidRPr="00E54610">
        <w:rPr>
          <w:color w:val="111111"/>
          <w:sz w:val="8"/>
          <w:szCs w:val="8"/>
        </w:rPr>
        <w:t>puj</w:t>
      </w:r>
      <w:r w:rsidRPr="00E54610">
        <w:rPr>
          <w:rFonts w:eastAsia="TTE163A590t00"/>
          <w:color w:val="111111"/>
          <w:sz w:val="8"/>
          <w:szCs w:val="8"/>
        </w:rPr>
        <w:t>ą</w:t>
      </w:r>
      <w:r w:rsidRPr="00E54610">
        <w:rPr>
          <w:color w:val="111111"/>
          <w:sz w:val="8"/>
          <w:szCs w:val="8"/>
        </w:rPr>
        <w:t>cy sposób:</w:t>
      </w:r>
    </w:p>
    <w:p w:rsidR="00DF53A1" w:rsidRPr="00E54610" w:rsidRDefault="00DF53A1" w:rsidP="00DA2368">
      <w:pPr>
        <w:pStyle w:val="ListParagraph"/>
        <w:numPr>
          <w:ilvl w:val="0"/>
          <w:numId w:val="3"/>
        </w:numPr>
        <w:autoSpaceDE w:val="0"/>
        <w:autoSpaceDN w:val="0"/>
        <w:adjustRightInd w:val="0"/>
        <w:ind w:left="142" w:hanging="66"/>
        <w:jc w:val="both"/>
        <w:rPr>
          <w:color w:val="111111"/>
          <w:sz w:val="8"/>
          <w:szCs w:val="8"/>
        </w:rPr>
      </w:pPr>
      <w:r w:rsidRPr="00E54610">
        <w:rPr>
          <w:color w:val="111111"/>
          <w:sz w:val="8"/>
          <w:szCs w:val="8"/>
        </w:rPr>
        <w:t>Modyfikowane bloki s</w:t>
      </w:r>
      <w:r w:rsidRPr="00E54610">
        <w:rPr>
          <w:rFonts w:eastAsia="TTE163A590t00"/>
          <w:color w:val="111111"/>
          <w:sz w:val="8"/>
          <w:szCs w:val="8"/>
        </w:rPr>
        <w:t xml:space="preserve">ą </w:t>
      </w:r>
      <w:r w:rsidRPr="00E54610">
        <w:rPr>
          <w:color w:val="111111"/>
          <w:sz w:val="8"/>
          <w:szCs w:val="8"/>
        </w:rPr>
        <w:t>umieszczane w buforach</w:t>
      </w:r>
    </w:p>
    <w:p w:rsidR="00DF53A1" w:rsidRPr="00E54610" w:rsidRDefault="00DF53A1" w:rsidP="00DA2368">
      <w:pPr>
        <w:pStyle w:val="ListParagraph"/>
        <w:numPr>
          <w:ilvl w:val="0"/>
          <w:numId w:val="3"/>
        </w:numPr>
        <w:autoSpaceDE w:val="0"/>
        <w:autoSpaceDN w:val="0"/>
        <w:adjustRightInd w:val="0"/>
        <w:ind w:left="142" w:hanging="66"/>
        <w:jc w:val="both"/>
        <w:rPr>
          <w:color w:val="111111"/>
          <w:sz w:val="8"/>
          <w:szCs w:val="8"/>
        </w:rPr>
      </w:pPr>
      <w:r w:rsidRPr="00E54610">
        <w:rPr>
          <w:color w:val="111111"/>
          <w:sz w:val="8"/>
          <w:szCs w:val="8"/>
        </w:rPr>
        <w:t>Bufory s</w:t>
      </w:r>
      <w:r w:rsidRPr="00E54610">
        <w:rPr>
          <w:rFonts w:eastAsia="TTE163A590t00"/>
          <w:color w:val="111111"/>
          <w:sz w:val="8"/>
          <w:szCs w:val="8"/>
        </w:rPr>
        <w:t xml:space="preserve">ą </w:t>
      </w:r>
      <w:r w:rsidRPr="00E54610">
        <w:rPr>
          <w:color w:val="111111"/>
          <w:sz w:val="8"/>
          <w:szCs w:val="8"/>
        </w:rPr>
        <w:t>ł</w:t>
      </w:r>
      <w:r w:rsidRPr="00E54610">
        <w:rPr>
          <w:rFonts w:eastAsia="TTE163A590t00"/>
          <w:color w:val="111111"/>
          <w:sz w:val="8"/>
          <w:szCs w:val="8"/>
        </w:rPr>
        <w:t>ą</w:t>
      </w:r>
      <w:r w:rsidRPr="00E54610">
        <w:rPr>
          <w:color w:val="111111"/>
          <w:sz w:val="8"/>
          <w:szCs w:val="8"/>
        </w:rPr>
        <w:t>czone w jednostki logiczne zwane transakcjami ; transakcja działa atomowo - modyfikacje dotycz</w:t>
      </w:r>
      <w:r w:rsidRPr="00E54610">
        <w:rPr>
          <w:rFonts w:eastAsia="TTE163A590t00"/>
          <w:color w:val="111111"/>
          <w:sz w:val="8"/>
          <w:szCs w:val="8"/>
        </w:rPr>
        <w:t xml:space="preserve">ą </w:t>
      </w:r>
      <w:r w:rsidRPr="00E54610">
        <w:rPr>
          <w:color w:val="111111"/>
          <w:sz w:val="8"/>
          <w:szCs w:val="8"/>
        </w:rPr>
        <w:t>wszystkich buforów w obr</w:t>
      </w:r>
      <w:r w:rsidRPr="00E54610">
        <w:rPr>
          <w:rFonts w:eastAsia="TTE163A590t00"/>
          <w:color w:val="111111"/>
          <w:sz w:val="8"/>
          <w:szCs w:val="8"/>
        </w:rPr>
        <w:t>ę</w:t>
      </w:r>
      <w:r w:rsidRPr="00E54610">
        <w:rPr>
          <w:color w:val="111111"/>
          <w:sz w:val="8"/>
          <w:szCs w:val="8"/>
        </w:rPr>
        <w:t xml:space="preserve">bie transakcji lub </w:t>
      </w:r>
      <w:r w:rsidRPr="00E54610">
        <w:rPr>
          <w:rFonts w:eastAsia="TTE163A590t00"/>
          <w:color w:val="111111"/>
          <w:sz w:val="8"/>
          <w:szCs w:val="8"/>
        </w:rPr>
        <w:t>ż</w:t>
      </w:r>
      <w:r w:rsidRPr="00E54610">
        <w:rPr>
          <w:color w:val="111111"/>
          <w:sz w:val="8"/>
          <w:szCs w:val="8"/>
        </w:rPr>
        <w:t>adnego</w:t>
      </w:r>
    </w:p>
    <w:p w:rsidR="00DF53A1" w:rsidRPr="00E54610" w:rsidRDefault="00DF53A1" w:rsidP="00DA2368">
      <w:pPr>
        <w:pStyle w:val="ListParagraph"/>
        <w:numPr>
          <w:ilvl w:val="0"/>
          <w:numId w:val="3"/>
        </w:numPr>
        <w:autoSpaceDE w:val="0"/>
        <w:autoSpaceDN w:val="0"/>
        <w:adjustRightInd w:val="0"/>
        <w:ind w:left="142" w:hanging="66"/>
        <w:jc w:val="both"/>
        <w:rPr>
          <w:color w:val="111111"/>
          <w:sz w:val="8"/>
          <w:szCs w:val="8"/>
        </w:rPr>
      </w:pPr>
      <w:r w:rsidRPr="00E54610">
        <w:rPr>
          <w:color w:val="111111"/>
          <w:sz w:val="8"/>
          <w:szCs w:val="8"/>
        </w:rPr>
        <w:t>Transakcja przechodzi przez punkty kontrolne</w:t>
      </w:r>
    </w:p>
    <w:p w:rsidR="00DF53A1" w:rsidRPr="00E54610" w:rsidRDefault="00DF53A1" w:rsidP="00DA2368">
      <w:pPr>
        <w:pStyle w:val="ListParagraph"/>
        <w:numPr>
          <w:ilvl w:val="0"/>
          <w:numId w:val="3"/>
        </w:numPr>
        <w:autoSpaceDE w:val="0"/>
        <w:autoSpaceDN w:val="0"/>
        <w:adjustRightInd w:val="0"/>
        <w:ind w:left="142" w:hanging="66"/>
        <w:jc w:val="both"/>
        <w:rPr>
          <w:color w:val="111111"/>
          <w:sz w:val="8"/>
          <w:szCs w:val="8"/>
        </w:rPr>
      </w:pPr>
      <w:r w:rsidRPr="00E54610">
        <w:rPr>
          <w:color w:val="111111"/>
          <w:sz w:val="8"/>
          <w:szCs w:val="8"/>
        </w:rPr>
        <w:t>Zako</w:t>
      </w:r>
      <w:r w:rsidRPr="00E54610">
        <w:rPr>
          <w:rFonts w:eastAsia="TTE163A590t00"/>
          <w:color w:val="111111"/>
          <w:sz w:val="8"/>
          <w:szCs w:val="8"/>
        </w:rPr>
        <w:t>ń</w:t>
      </w:r>
      <w:r w:rsidRPr="00E54610">
        <w:rPr>
          <w:color w:val="111111"/>
          <w:sz w:val="8"/>
          <w:szCs w:val="8"/>
        </w:rPr>
        <w:t>czona(logicznie) transakcja mo</w:t>
      </w:r>
      <w:r w:rsidRPr="00E54610">
        <w:rPr>
          <w:rFonts w:eastAsia="TTE163A590t00"/>
          <w:color w:val="111111"/>
          <w:sz w:val="8"/>
          <w:szCs w:val="8"/>
        </w:rPr>
        <w:t>ż</w:t>
      </w:r>
      <w:r w:rsidRPr="00E54610">
        <w:rPr>
          <w:color w:val="111111"/>
          <w:sz w:val="8"/>
          <w:szCs w:val="8"/>
        </w:rPr>
        <w:t>e zosta</w:t>
      </w:r>
      <w:r w:rsidRPr="00E54610">
        <w:rPr>
          <w:rFonts w:eastAsia="TTE163A590t00"/>
          <w:color w:val="111111"/>
          <w:sz w:val="8"/>
          <w:szCs w:val="8"/>
        </w:rPr>
        <w:t xml:space="preserve">ć </w:t>
      </w:r>
      <w:r w:rsidRPr="00E54610">
        <w:rPr>
          <w:color w:val="111111"/>
          <w:sz w:val="8"/>
          <w:szCs w:val="8"/>
        </w:rPr>
        <w:t>zatwierdzona (</w:t>
      </w:r>
      <w:proofErr w:type="spellStart"/>
      <w:r w:rsidRPr="00E54610">
        <w:rPr>
          <w:color w:val="111111"/>
          <w:sz w:val="8"/>
          <w:szCs w:val="8"/>
        </w:rPr>
        <w:t>commit</w:t>
      </w:r>
      <w:proofErr w:type="spellEnd"/>
      <w:r w:rsidRPr="00E54610">
        <w:rPr>
          <w:color w:val="111111"/>
          <w:sz w:val="8"/>
          <w:szCs w:val="8"/>
        </w:rPr>
        <w:t xml:space="preserve">) i zapisana do logu, oznacza to, </w:t>
      </w:r>
      <w:r w:rsidRPr="00E54610">
        <w:rPr>
          <w:rFonts w:eastAsia="TTE163A590t00"/>
          <w:color w:val="111111"/>
          <w:sz w:val="8"/>
          <w:szCs w:val="8"/>
        </w:rPr>
        <w:t>ż</w:t>
      </w:r>
      <w:r w:rsidRPr="00E54610">
        <w:rPr>
          <w:color w:val="111111"/>
          <w:sz w:val="8"/>
          <w:szCs w:val="8"/>
        </w:rPr>
        <w:t>e modyfikacje nale</w:t>
      </w:r>
      <w:r w:rsidRPr="00E54610">
        <w:rPr>
          <w:rFonts w:eastAsia="TTE163A590t00"/>
          <w:color w:val="111111"/>
          <w:sz w:val="8"/>
          <w:szCs w:val="8"/>
        </w:rPr>
        <w:t>ż</w:t>
      </w:r>
      <w:r w:rsidRPr="00E54610">
        <w:rPr>
          <w:color w:val="111111"/>
          <w:sz w:val="8"/>
          <w:szCs w:val="8"/>
        </w:rPr>
        <w:t>y zapisa</w:t>
      </w:r>
      <w:r w:rsidRPr="00E54610">
        <w:rPr>
          <w:rFonts w:eastAsia="TTE163A590t00"/>
          <w:color w:val="111111"/>
          <w:sz w:val="8"/>
          <w:szCs w:val="8"/>
        </w:rPr>
        <w:t xml:space="preserve">ć </w:t>
      </w:r>
      <w:r w:rsidRPr="00E54610">
        <w:rPr>
          <w:color w:val="111111"/>
          <w:sz w:val="8"/>
          <w:szCs w:val="8"/>
        </w:rPr>
        <w:t>na dysku</w:t>
      </w:r>
    </w:p>
    <w:p w:rsidR="00DF53A1" w:rsidRPr="00E54610" w:rsidRDefault="00DF53A1" w:rsidP="00DA2368">
      <w:pPr>
        <w:pStyle w:val="ListParagraph"/>
        <w:numPr>
          <w:ilvl w:val="0"/>
          <w:numId w:val="3"/>
        </w:numPr>
        <w:autoSpaceDE w:val="0"/>
        <w:autoSpaceDN w:val="0"/>
        <w:adjustRightInd w:val="0"/>
        <w:ind w:left="142" w:hanging="66"/>
        <w:jc w:val="both"/>
        <w:rPr>
          <w:color w:val="111111"/>
          <w:sz w:val="8"/>
          <w:szCs w:val="8"/>
        </w:rPr>
      </w:pPr>
      <w:r w:rsidRPr="00E54610">
        <w:rPr>
          <w:color w:val="111111"/>
          <w:sz w:val="8"/>
          <w:szCs w:val="8"/>
        </w:rPr>
        <w:t>Zatwierdzona transakcja jest zapisywana (</w:t>
      </w:r>
      <w:proofErr w:type="spellStart"/>
      <w:r w:rsidRPr="00E54610">
        <w:rPr>
          <w:color w:val="111111"/>
          <w:sz w:val="8"/>
          <w:szCs w:val="8"/>
        </w:rPr>
        <w:t>flush</w:t>
      </w:r>
      <w:proofErr w:type="spellEnd"/>
      <w:r w:rsidRPr="00E54610">
        <w:rPr>
          <w:color w:val="111111"/>
          <w:sz w:val="8"/>
          <w:szCs w:val="8"/>
        </w:rPr>
        <w:t>) na dysk; w razie awarii wszystkie dane mo</w:t>
      </w:r>
      <w:r w:rsidRPr="00E54610">
        <w:rPr>
          <w:rFonts w:eastAsia="TTE163A590t00"/>
          <w:color w:val="111111"/>
          <w:sz w:val="8"/>
          <w:szCs w:val="8"/>
        </w:rPr>
        <w:t>ż</w:t>
      </w:r>
      <w:r w:rsidRPr="00E54610">
        <w:rPr>
          <w:color w:val="111111"/>
          <w:sz w:val="8"/>
          <w:szCs w:val="8"/>
        </w:rPr>
        <w:t>na odzyska</w:t>
      </w:r>
      <w:r w:rsidRPr="00E54610">
        <w:rPr>
          <w:rFonts w:eastAsia="TTE163A590t00"/>
          <w:color w:val="111111"/>
          <w:sz w:val="8"/>
          <w:szCs w:val="8"/>
        </w:rPr>
        <w:t>ć</w:t>
      </w:r>
      <w:r w:rsidRPr="00E54610">
        <w:rPr>
          <w:color w:val="111111"/>
          <w:sz w:val="8"/>
          <w:szCs w:val="8"/>
        </w:rPr>
        <w:t>, bo s</w:t>
      </w:r>
      <w:r w:rsidRPr="00E54610">
        <w:rPr>
          <w:rFonts w:eastAsia="TTE163A590t00"/>
          <w:color w:val="111111"/>
          <w:sz w:val="8"/>
          <w:szCs w:val="8"/>
        </w:rPr>
        <w:t xml:space="preserve">ą </w:t>
      </w:r>
      <w:r w:rsidRPr="00E54610">
        <w:rPr>
          <w:color w:val="111111"/>
          <w:sz w:val="8"/>
          <w:szCs w:val="8"/>
        </w:rPr>
        <w:t>ju</w:t>
      </w:r>
      <w:r w:rsidRPr="00E54610">
        <w:rPr>
          <w:rFonts w:eastAsia="TTE163A590t00"/>
          <w:color w:val="111111"/>
          <w:sz w:val="8"/>
          <w:szCs w:val="8"/>
        </w:rPr>
        <w:t xml:space="preserve">ż </w:t>
      </w:r>
      <w:r w:rsidRPr="00E54610">
        <w:rPr>
          <w:color w:val="111111"/>
          <w:sz w:val="8"/>
          <w:szCs w:val="8"/>
        </w:rPr>
        <w:t>zapisane w logu</w:t>
      </w:r>
    </w:p>
    <w:p w:rsidR="00DF53A1" w:rsidRPr="00E54610" w:rsidRDefault="00DF53A1" w:rsidP="00DA2368">
      <w:pPr>
        <w:pStyle w:val="ListParagraph"/>
        <w:numPr>
          <w:ilvl w:val="0"/>
          <w:numId w:val="3"/>
        </w:numPr>
        <w:autoSpaceDE w:val="0"/>
        <w:autoSpaceDN w:val="0"/>
        <w:adjustRightInd w:val="0"/>
        <w:ind w:left="142" w:hanging="66"/>
        <w:jc w:val="both"/>
        <w:rPr>
          <w:color w:val="111111"/>
          <w:sz w:val="8"/>
          <w:szCs w:val="8"/>
        </w:rPr>
      </w:pPr>
      <w:r w:rsidRPr="00E54610">
        <w:rPr>
          <w:color w:val="111111"/>
          <w:sz w:val="8"/>
          <w:szCs w:val="8"/>
        </w:rPr>
        <w:t>Mechanizm ksi</w:t>
      </w:r>
      <w:r w:rsidRPr="00E54610">
        <w:rPr>
          <w:rFonts w:eastAsia="TTE163A590t00"/>
          <w:color w:val="111111"/>
          <w:sz w:val="8"/>
          <w:szCs w:val="8"/>
        </w:rPr>
        <w:t>ę</w:t>
      </w:r>
      <w:r w:rsidRPr="00E54610">
        <w:rPr>
          <w:color w:val="111111"/>
          <w:sz w:val="8"/>
          <w:szCs w:val="8"/>
        </w:rPr>
        <w:t xml:space="preserve">gowania odnotowuje, </w:t>
      </w:r>
      <w:r w:rsidRPr="00E54610">
        <w:rPr>
          <w:rFonts w:eastAsia="TTE163A590t00"/>
          <w:color w:val="111111"/>
          <w:sz w:val="8"/>
          <w:szCs w:val="8"/>
        </w:rPr>
        <w:t>ż</w:t>
      </w:r>
      <w:r w:rsidRPr="00E54610">
        <w:rPr>
          <w:color w:val="111111"/>
          <w:sz w:val="8"/>
          <w:szCs w:val="8"/>
        </w:rPr>
        <w:t>e transakcja została zako</w:t>
      </w:r>
      <w:r w:rsidRPr="00E54610">
        <w:rPr>
          <w:rFonts w:eastAsia="TTE163A590t00"/>
          <w:color w:val="111111"/>
          <w:sz w:val="8"/>
          <w:szCs w:val="8"/>
        </w:rPr>
        <w:t>ń</w:t>
      </w:r>
      <w:r w:rsidRPr="00E54610">
        <w:rPr>
          <w:color w:val="111111"/>
          <w:sz w:val="8"/>
          <w:szCs w:val="8"/>
        </w:rPr>
        <w:t>czona (fizycznie)</w:t>
      </w:r>
    </w:p>
    <w:p w:rsidR="00DF53A1" w:rsidRPr="00E54610" w:rsidRDefault="00DF53A1" w:rsidP="00DA2368">
      <w:pPr>
        <w:jc w:val="both"/>
        <w:rPr>
          <w:b/>
          <w:sz w:val="8"/>
          <w:szCs w:val="8"/>
        </w:rPr>
      </w:pPr>
      <w:r w:rsidRPr="00E54610">
        <w:rPr>
          <w:b/>
          <w:sz w:val="8"/>
          <w:szCs w:val="8"/>
        </w:rPr>
        <w:t>Link sztywny</w:t>
      </w:r>
    </w:p>
    <w:p w:rsidR="00DF53A1" w:rsidRPr="00E54610" w:rsidRDefault="00DF53A1" w:rsidP="00DA2368">
      <w:pPr>
        <w:jc w:val="both"/>
        <w:rPr>
          <w:sz w:val="8"/>
          <w:szCs w:val="8"/>
        </w:rPr>
      </w:pPr>
      <w:r w:rsidRPr="00E54610">
        <w:rPr>
          <w:sz w:val="8"/>
          <w:szCs w:val="8"/>
        </w:rPr>
        <w:t>jest to wskazanie na ten sam plik w innym miejscu niż nastąpiło pierwsze dowiązanie. Dla systemu plików nie ma więc różnicy skąd nastąpi interwencja na pliku bo i tak modyfikowany jest obiekt wskazywany przez i-węzeł. Ograniczeniem jest fakt iż dowiązanie twarde (sztywne) jest ograniczone do jednego systemu plików. Dopiero usunięcie ostatniego dowiązania twardego powoduje usunięcie pliku z dysku.</w:t>
      </w:r>
    </w:p>
    <w:p w:rsidR="00DF53A1" w:rsidRPr="00E54610" w:rsidRDefault="00DF53A1" w:rsidP="00DA2368">
      <w:pPr>
        <w:jc w:val="both"/>
        <w:rPr>
          <w:b/>
          <w:sz w:val="8"/>
          <w:szCs w:val="8"/>
        </w:rPr>
      </w:pPr>
      <w:r w:rsidRPr="00E54610">
        <w:rPr>
          <w:b/>
          <w:sz w:val="8"/>
          <w:szCs w:val="8"/>
        </w:rPr>
        <w:t>Link symboliczny</w:t>
      </w:r>
    </w:p>
    <w:p w:rsidR="00DF53A1" w:rsidRPr="00E54610" w:rsidRDefault="00DF53A1" w:rsidP="00DA2368">
      <w:pPr>
        <w:jc w:val="both"/>
        <w:rPr>
          <w:sz w:val="8"/>
          <w:szCs w:val="8"/>
        </w:rPr>
      </w:pPr>
      <w:r w:rsidRPr="00E54610">
        <w:rPr>
          <w:sz w:val="8"/>
          <w:szCs w:val="8"/>
        </w:rPr>
        <w:t xml:space="preserve">jest to wskazanie na dany plik, które może przekraczać systemy plików. Jednak usunięcie wskazywanego pliku powoduje, iż plik faktycznie zostanie on usunięty. Dowiązanie miękkie nie broni przed tym, można je porównać do skrótu z </w:t>
      </w:r>
      <w:proofErr w:type="spellStart"/>
      <w:r w:rsidRPr="00E54610">
        <w:rPr>
          <w:sz w:val="8"/>
          <w:szCs w:val="8"/>
        </w:rPr>
        <w:t>Windows'a</w:t>
      </w:r>
      <w:proofErr w:type="spellEnd"/>
      <w:r w:rsidRPr="00E54610">
        <w:rPr>
          <w:sz w:val="8"/>
          <w:szCs w:val="8"/>
        </w:rPr>
        <w:t>.</w:t>
      </w:r>
    </w:p>
    <w:p w:rsidR="00DF53A1" w:rsidRPr="00E54610" w:rsidRDefault="00DF53A1" w:rsidP="00DA2368">
      <w:pPr>
        <w:jc w:val="both"/>
        <w:rPr>
          <w:sz w:val="8"/>
          <w:szCs w:val="8"/>
        </w:rPr>
      </w:pPr>
      <w:r w:rsidRPr="00E54610">
        <w:rPr>
          <w:sz w:val="8"/>
          <w:szCs w:val="8"/>
        </w:rPr>
        <w:t>- Dowiązania miękkie (</w:t>
      </w:r>
      <w:proofErr w:type="spellStart"/>
      <w:r w:rsidRPr="00E54610">
        <w:rPr>
          <w:sz w:val="8"/>
          <w:szCs w:val="8"/>
        </w:rPr>
        <w:t>symbolic</w:t>
      </w:r>
      <w:proofErr w:type="spellEnd"/>
      <w:r w:rsidRPr="00E54610">
        <w:rPr>
          <w:sz w:val="8"/>
          <w:szCs w:val="8"/>
        </w:rPr>
        <w:t xml:space="preserve"> link) </w:t>
      </w:r>
      <w:proofErr w:type="spellStart"/>
      <w:r w:rsidRPr="00E54610">
        <w:rPr>
          <w:b/>
          <w:bCs/>
          <w:sz w:val="8"/>
          <w:szCs w:val="8"/>
        </w:rPr>
        <w:t>ln</w:t>
      </w:r>
      <w:proofErr w:type="spellEnd"/>
      <w:r w:rsidRPr="00E54610">
        <w:rPr>
          <w:b/>
          <w:bCs/>
          <w:sz w:val="8"/>
          <w:szCs w:val="8"/>
        </w:rPr>
        <w:t xml:space="preserve"> –s. </w:t>
      </w:r>
      <w:r w:rsidRPr="00E54610">
        <w:rPr>
          <w:sz w:val="8"/>
          <w:szCs w:val="8"/>
        </w:rPr>
        <w:t>Tworzony jest nowy plik – wskazanie przez nazwę.</w:t>
      </w:r>
      <w:r w:rsidRPr="00E54610">
        <w:rPr>
          <w:b/>
          <w:bCs/>
          <w:sz w:val="8"/>
          <w:szCs w:val="8"/>
        </w:rPr>
        <w:t xml:space="preserve"> </w:t>
      </w:r>
    </w:p>
    <w:p w:rsidR="00DF53A1" w:rsidRPr="00E54610" w:rsidRDefault="00DF53A1" w:rsidP="00DA2368">
      <w:pPr>
        <w:jc w:val="both"/>
        <w:rPr>
          <w:sz w:val="8"/>
          <w:szCs w:val="8"/>
        </w:rPr>
      </w:pPr>
      <w:r w:rsidRPr="00E54610">
        <w:rPr>
          <w:sz w:val="8"/>
          <w:szCs w:val="8"/>
        </w:rPr>
        <w:t xml:space="preserve">- Dowiązania sztywne (link) </w:t>
      </w:r>
      <w:proofErr w:type="spellStart"/>
      <w:r w:rsidRPr="00E54610">
        <w:rPr>
          <w:b/>
          <w:bCs/>
          <w:sz w:val="8"/>
          <w:szCs w:val="8"/>
        </w:rPr>
        <w:t>ln</w:t>
      </w:r>
      <w:proofErr w:type="spellEnd"/>
      <w:r w:rsidRPr="00E54610">
        <w:rPr>
          <w:b/>
          <w:bCs/>
          <w:sz w:val="8"/>
          <w:szCs w:val="8"/>
        </w:rPr>
        <w:t xml:space="preserve">. </w:t>
      </w:r>
      <w:r w:rsidRPr="00E54610">
        <w:rPr>
          <w:sz w:val="8"/>
          <w:szCs w:val="8"/>
        </w:rPr>
        <w:t>Inkrementowany jest licznik wykorzystania pliku – wskazanie bezpośrednie</w:t>
      </w:r>
    </w:p>
    <w:p w:rsidR="00DF53A1" w:rsidRPr="00E54610" w:rsidRDefault="00DF53A1" w:rsidP="00DA2368">
      <w:pPr>
        <w:jc w:val="both"/>
        <w:rPr>
          <w:b/>
          <w:sz w:val="8"/>
          <w:szCs w:val="8"/>
        </w:rPr>
      </w:pPr>
      <w:r w:rsidRPr="00E54610">
        <w:rPr>
          <w:b/>
          <w:sz w:val="8"/>
          <w:szCs w:val="8"/>
        </w:rPr>
        <w:t>Warunki brzegowe (jak duże pliki, jak duże partycje)</w:t>
      </w:r>
    </w:p>
    <w:p w:rsidR="00DF53A1" w:rsidRPr="00E54610" w:rsidRDefault="00DF53A1" w:rsidP="00DA2368">
      <w:pPr>
        <w:jc w:val="both"/>
        <w:rPr>
          <w:sz w:val="8"/>
          <w:szCs w:val="8"/>
        </w:rPr>
      </w:pPr>
      <w:r w:rsidRPr="00E54610">
        <w:rPr>
          <w:sz w:val="8"/>
          <w:szCs w:val="8"/>
        </w:rPr>
        <w:t>W Ext2</w:t>
      </w:r>
    </w:p>
    <w:p w:rsidR="00DF53A1" w:rsidRPr="00E54610" w:rsidRDefault="00DF53A1" w:rsidP="00DA2368">
      <w:pPr>
        <w:jc w:val="both"/>
        <w:rPr>
          <w:sz w:val="8"/>
          <w:szCs w:val="8"/>
        </w:rPr>
      </w:pPr>
      <w:r w:rsidRPr="00E54610">
        <w:rPr>
          <w:sz w:val="8"/>
          <w:szCs w:val="8"/>
        </w:rPr>
        <w:t>Maksymalny rozmiar partycji to 4TB, a pojedynczego pliku 2GB.</w:t>
      </w:r>
    </w:p>
    <w:p w:rsidR="00DF53A1" w:rsidRPr="00E54610" w:rsidRDefault="00DF53A1" w:rsidP="00DA2368">
      <w:pPr>
        <w:jc w:val="both"/>
        <w:rPr>
          <w:sz w:val="8"/>
          <w:szCs w:val="8"/>
        </w:rPr>
      </w:pPr>
      <w:r w:rsidRPr="00E54610">
        <w:rPr>
          <w:sz w:val="8"/>
          <w:szCs w:val="8"/>
        </w:rPr>
        <w:t>Maksymalna długo</w:t>
      </w:r>
      <w:r w:rsidRPr="00E54610">
        <w:rPr>
          <w:rFonts w:ascii="TTE163A590t00" w:eastAsia="TTE163A590t00" w:cs="TTE163A590t00"/>
          <w:sz w:val="8"/>
          <w:szCs w:val="8"/>
        </w:rPr>
        <w:t>ść</w:t>
      </w:r>
      <w:r w:rsidRPr="00E54610">
        <w:rPr>
          <w:rFonts w:ascii="TTE163A590t00" w:eastAsia="TTE163A590t00" w:cs="TTE163A590t00"/>
          <w:sz w:val="8"/>
          <w:szCs w:val="8"/>
        </w:rPr>
        <w:t xml:space="preserve"> </w:t>
      </w:r>
      <w:r w:rsidRPr="00E54610">
        <w:rPr>
          <w:sz w:val="8"/>
          <w:szCs w:val="8"/>
        </w:rPr>
        <w:t>nazwy pliku: 255 znaków.</w:t>
      </w:r>
    </w:p>
    <w:p w:rsidR="00DF53A1" w:rsidRPr="00E54610" w:rsidRDefault="00DF53A1" w:rsidP="00DA2368">
      <w:pPr>
        <w:jc w:val="both"/>
        <w:rPr>
          <w:b/>
          <w:sz w:val="8"/>
          <w:szCs w:val="8"/>
        </w:rPr>
      </w:pPr>
      <w:r w:rsidRPr="00E54610">
        <w:rPr>
          <w:b/>
          <w:sz w:val="8"/>
          <w:szCs w:val="8"/>
        </w:rPr>
        <w:t>Szyfrowanie</w:t>
      </w:r>
    </w:p>
    <w:p w:rsidR="00DF53A1" w:rsidRPr="00E54610" w:rsidRDefault="00DF53A1" w:rsidP="00DA2368">
      <w:pPr>
        <w:jc w:val="both"/>
        <w:rPr>
          <w:sz w:val="8"/>
          <w:szCs w:val="8"/>
        </w:rPr>
      </w:pPr>
      <w:proofErr w:type="spellStart"/>
      <w:r w:rsidRPr="00E54610">
        <w:rPr>
          <w:sz w:val="8"/>
          <w:szCs w:val="8"/>
        </w:rPr>
        <w:t>Loop-AES</w:t>
      </w:r>
      <w:proofErr w:type="spellEnd"/>
      <w:r w:rsidRPr="00E54610">
        <w:rPr>
          <w:sz w:val="8"/>
          <w:szCs w:val="8"/>
        </w:rPr>
        <w:t xml:space="preserve"> to moduł, implementujący szyfrowanie urządzeń blokowych, na przykład dysku twardego lub CD-ROM.</w:t>
      </w:r>
      <w:r w:rsidRPr="00E54610">
        <w:rPr>
          <w:sz w:val="8"/>
          <w:szCs w:val="8"/>
        </w:rPr>
        <w:br/>
        <w:t xml:space="preserve">Moduł szyfruje urządzenia blokowe podmontowane za pomocą </w:t>
      </w:r>
      <w:proofErr w:type="spellStart"/>
      <w:r w:rsidRPr="00E54610">
        <w:rPr>
          <w:i/>
          <w:iCs/>
          <w:sz w:val="8"/>
          <w:szCs w:val="8"/>
        </w:rPr>
        <w:t>loop</w:t>
      </w:r>
      <w:proofErr w:type="spellEnd"/>
      <w:r w:rsidRPr="00E54610">
        <w:rPr>
          <w:i/>
          <w:iCs/>
          <w:sz w:val="8"/>
          <w:szCs w:val="8"/>
        </w:rPr>
        <w:t xml:space="preserve"> </w:t>
      </w:r>
      <w:proofErr w:type="spellStart"/>
      <w:r w:rsidRPr="00E54610">
        <w:rPr>
          <w:i/>
          <w:iCs/>
          <w:sz w:val="8"/>
          <w:szCs w:val="8"/>
        </w:rPr>
        <w:t>device</w:t>
      </w:r>
      <w:proofErr w:type="spellEnd"/>
      <w:r w:rsidRPr="00E54610">
        <w:rPr>
          <w:sz w:val="8"/>
          <w:szCs w:val="8"/>
        </w:rPr>
        <w:t xml:space="preserve">, będącego standardowym elementem </w:t>
      </w:r>
      <w:proofErr w:type="spellStart"/>
      <w:r w:rsidRPr="00E54610">
        <w:rPr>
          <w:sz w:val="8"/>
          <w:szCs w:val="8"/>
        </w:rPr>
        <w:t>kernela</w:t>
      </w:r>
      <w:proofErr w:type="spellEnd"/>
      <w:r w:rsidRPr="00E54610">
        <w:rPr>
          <w:sz w:val="8"/>
          <w:szCs w:val="8"/>
        </w:rPr>
        <w:t xml:space="preserve"> </w:t>
      </w:r>
      <w:proofErr w:type="spellStart"/>
      <w:r w:rsidRPr="00E54610">
        <w:rPr>
          <w:sz w:val="8"/>
          <w:szCs w:val="8"/>
        </w:rPr>
        <w:t>Linuxa</w:t>
      </w:r>
      <w:proofErr w:type="spellEnd"/>
      <w:r w:rsidRPr="00E54610">
        <w:rPr>
          <w:sz w:val="8"/>
          <w:szCs w:val="8"/>
        </w:rPr>
        <w:t>. Do szyfrowania używany jest algorytm AES-128, AES-192 lub AES-256, dla którego kluczem jest skrót SHA obliczony na podstawie podanego przez użytkownika hasła (minimum 20 znaków).</w:t>
      </w:r>
      <w:r w:rsidRPr="00E54610">
        <w:rPr>
          <w:sz w:val="8"/>
          <w:szCs w:val="8"/>
        </w:rPr>
        <w:br/>
        <w:t xml:space="preserve">Szyfrowanie odbywa się w sposób przezroczysty dla systemu plików i jest praktycznie niezauważane w systemie. Najlepszą wydajność można osiągnąć konfigurując szyfrowane </w:t>
      </w:r>
      <w:proofErr w:type="spellStart"/>
      <w:r w:rsidRPr="00E54610">
        <w:rPr>
          <w:i/>
          <w:iCs/>
          <w:sz w:val="8"/>
          <w:szCs w:val="8"/>
        </w:rPr>
        <w:t>loop</w:t>
      </w:r>
      <w:proofErr w:type="spellEnd"/>
      <w:r w:rsidRPr="00E54610">
        <w:rPr>
          <w:i/>
          <w:iCs/>
          <w:sz w:val="8"/>
          <w:szCs w:val="8"/>
        </w:rPr>
        <w:t xml:space="preserve"> </w:t>
      </w:r>
      <w:proofErr w:type="spellStart"/>
      <w:r w:rsidRPr="00E54610">
        <w:rPr>
          <w:i/>
          <w:iCs/>
          <w:sz w:val="8"/>
          <w:szCs w:val="8"/>
        </w:rPr>
        <w:t>device</w:t>
      </w:r>
      <w:proofErr w:type="spellEnd"/>
      <w:r w:rsidRPr="00E54610">
        <w:rPr>
          <w:sz w:val="8"/>
          <w:szCs w:val="8"/>
        </w:rPr>
        <w:t xml:space="preserve"> na fizycznej partycji dysku, na którym następnie można założyć dowolny system plików.</w:t>
      </w:r>
      <w:r w:rsidRPr="00E54610">
        <w:rPr>
          <w:sz w:val="8"/>
          <w:szCs w:val="8"/>
        </w:rPr>
        <w:br/>
        <w:t xml:space="preserve">AES(ang. </w:t>
      </w:r>
      <w:proofErr w:type="spellStart"/>
      <w:r w:rsidRPr="00E54610">
        <w:rPr>
          <w:i/>
          <w:iCs/>
          <w:sz w:val="8"/>
          <w:szCs w:val="8"/>
        </w:rPr>
        <w:t>Advanced</w:t>
      </w:r>
      <w:proofErr w:type="spellEnd"/>
      <w:r w:rsidRPr="00E54610">
        <w:rPr>
          <w:i/>
          <w:iCs/>
          <w:sz w:val="8"/>
          <w:szCs w:val="8"/>
        </w:rPr>
        <w:t xml:space="preserve"> </w:t>
      </w:r>
      <w:proofErr w:type="spellStart"/>
      <w:r w:rsidRPr="00E54610">
        <w:rPr>
          <w:i/>
          <w:iCs/>
          <w:sz w:val="8"/>
          <w:szCs w:val="8"/>
        </w:rPr>
        <w:t>Encryption</w:t>
      </w:r>
      <w:proofErr w:type="spellEnd"/>
      <w:r w:rsidRPr="00E54610">
        <w:rPr>
          <w:i/>
          <w:iCs/>
          <w:sz w:val="8"/>
          <w:szCs w:val="8"/>
        </w:rPr>
        <w:t xml:space="preserve"> Standard</w:t>
      </w:r>
      <w:r w:rsidRPr="00E54610">
        <w:rPr>
          <w:sz w:val="8"/>
          <w:szCs w:val="8"/>
        </w:rPr>
        <w:t xml:space="preserve">) został zatwierdzony przez NIST (ang. </w:t>
      </w:r>
      <w:r w:rsidRPr="00E54610">
        <w:rPr>
          <w:i/>
          <w:iCs/>
          <w:sz w:val="8"/>
          <w:szCs w:val="8"/>
        </w:rPr>
        <w:t xml:space="preserve">National </w:t>
      </w:r>
      <w:proofErr w:type="spellStart"/>
      <w:r w:rsidRPr="00E54610">
        <w:rPr>
          <w:i/>
          <w:iCs/>
          <w:sz w:val="8"/>
          <w:szCs w:val="8"/>
        </w:rPr>
        <w:t>Institute</w:t>
      </w:r>
      <w:proofErr w:type="spellEnd"/>
      <w:r w:rsidRPr="00E54610">
        <w:rPr>
          <w:i/>
          <w:iCs/>
          <w:sz w:val="8"/>
          <w:szCs w:val="8"/>
        </w:rPr>
        <w:t xml:space="preserve"> of </w:t>
      </w:r>
      <w:proofErr w:type="spellStart"/>
      <w:r w:rsidRPr="00E54610">
        <w:rPr>
          <w:i/>
          <w:iCs/>
          <w:sz w:val="8"/>
          <w:szCs w:val="8"/>
        </w:rPr>
        <w:t>Standards</w:t>
      </w:r>
      <w:proofErr w:type="spellEnd"/>
      <w:r w:rsidRPr="00E54610">
        <w:rPr>
          <w:i/>
          <w:iCs/>
          <w:sz w:val="8"/>
          <w:szCs w:val="8"/>
        </w:rPr>
        <w:t xml:space="preserve"> and Technology</w:t>
      </w:r>
      <w:r w:rsidRPr="00E54610">
        <w:rPr>
          <w:sz w:val="8"/>
          <w:szCs w:val="8"/>
        </w:rPr>
        <w:t>) jako standard dla amerykańskiej administracji rządowej oraz sektora finansowego. Jego złamanie przy obecnie znanej technologii jest niemożliwe.</w:t>
      </w:r>
    </w:p>
    <w:p w:rsidR="002950D6" w:rsidRDefault="002950D6" w:rsidP="00DA2368">
      <w:pPr>
        <w:jc w:val="both"/>
        <w:rPr>
          <w:b/>
          <w:sz w:val="8"/>
          <w:szCs w:val="8"/>
        </w:rPr>
      </w:pPr>
    </w:p>
    <w:p w:rsidR="002950D6" w:rsidRDefault="002950D6" w:rsidP="00DA2368">
      <w:pPr>
        <w:jc w:val="both"/>
        <w:rPr>
          <w:b/>
          <w:sz w:val="8"/>
          <w:szCs w:val="8"/>
        </w:rPr>
      </w:pPr>
    </w:p>
    <w:p w:rsidR="002950D6" w:rsidRDefault="002950D6" w:rsidP="00DA2368">
      <w:pPr>
        <w:jc w:val="both"/>
        <w:rPr>
          <w:b/>
          <w:sz w:val="8"/>
          <w:szCs w:val="8"/>
        </w:rPr>
      </w:pPr>
    </w:p>
    <w:p w:rsidR="002950D6" w:rsidRDefault="002950D6" w:rsidP="00DA2368">
      <w:pPr>
        <w:jc w:val="both"/>
        <w:rPr>
          <w:b/>
          <w:sz w:val="8"/>
          <w:szCs w:val="8"/>
        </w:rPr>
      </w:pPr>
    </w:p>
    <w:p w:rsidR="002950D6" w:rsidRDefault="002950D6" w:rsidP="00DA2368">
      <w:pPr>
        <w:jc w:val="both"/>
        <w:rPr>
          <w:b/>
          <w:sz w:val="8"/>
          <w:szCs w:val="8"/>
        </w:rPr>
      </w:pPr>
    </w:p>
    <w:p w:rsidR="002950D6" w:rsidRDefault="002950D6" w:rsidP="00DA2368">
      <w:pPr>
        <w:jc w:val="both"/>
        <w:rPr>
          <w:b/>
          <w:sz w:val="8"/>
          <w:szCs w:val="8"/>
        </w:rPr>
      </w:pPr>
    </w:p>
    <w:p w:rsidR="002950D6" w:rsidRDefault="002950D6" w:rsidP="00DA2368">
      <w:pPr>
        <w:jc w:val="both"/>
        <w:rPr>
          <w:b/>
          <w:sz w:val="8"/>
          <w:szCs w:val="8"/>
        </w:rPr>
      </w:pPr>
    </w:p>
    <w:p w:rsidR="002950D6" w:rsidRDefault="002950D6" w:rsidP="00DA2368">
      <w:pPr>
        <w:jc w:val="both"/>
        <w:rPr>
          <w:b/>
          <w:sz w:val="8"/>
          <w:szCs w:val="8"/>
        </w:rPr>
      </w:pPr>
    </w:p>
    <w:p w:rsidR="002950D6" w:rsidRDefault="002950D6" w:rsidP="00DA2368">
      <w:pPr>
        <w:jc w:val="both"/>
        <w:rPr>
          <w:b/>
          <w:sz w:val="8"/>
          <w:szCs w:val="8"/>
        </w:rPr>
      </w:pPr>
    </w:p>
    <w:p w:rsidR="002950D6" w:rsidRDefault="002950D6" w:rsidP="00DA2368">
      <w:pPr>
        <w:jc w:val="both"/>
        <w:rPr>
          <w:b/>
          <w:sz w:val="8"/>
          <w:szCs w:val="8"/>
        </w:rPr>
      </w:pPr>
    </w:p>
    <w:p w:rsidR="002950D6" w:rsidRDefault="002950D6" w:rsidP="00DA2368">
      <w:pPr>
        <w:jc w:val="both"/>
        <w:rPr>
          <w:b/>
          <w:sz w:val="8"/>
          <w:szCs w:val="8"/>
        </w:rPr>
      </w:pPr>
    </w:p>
    <w:p w:rsidR="00DF53A1" w:rsidRPr="00E54610" w:rsidRDefault="00DF53A1" w:rsidP="00DA2368">
      <w:pPr>
        <w:jc w:val="both"/>
        <w:rPr>
          <w:b/>
          <w:sz w:val="8"/>
          <w:szCs w:val="8"/>
        </w:rPr>
      </w:pPr>
      <w:r w:rsidRPr="00E54610">
        <w:rPr>
          <w:b/>
          <w:sz w:val="8"/>
          <w:szCs w:val="8"/>
        </w:rPr>
        <w:lastRenderedPageBreak/>
        <w:t>Usługi SSH,</w:t>
      </w:r>
    </w:p>
    <w:p w:rsidR="00DF53A1" w:rsidRPr="00E54610" w:rsidRDefault="00DF53A1" w:rsidP="00DA2368">
      <w:pPr>
        <w:jc w:val="both"/>
        <w:rPr>
          <w:sz w:val="8"/>
          <w:szCs w:val="8"/>
        </w:rPr>
      </w:pPr>
      <w:r w:rsidRPr="00E54610">
        <w:rPr>
          <w:b/>
          <w:bCs/>
          <w:sz w:val="8"/>
          <w:szCs w:val="8"/>
        </w:rPr>
        <w:t xml:space="preserve">SSH (ang. </w:t>
      </w:r>
      <w:proofErr w:type="spellStart"/>
      <w:r w:rsidRPr="00E54610">
        <w:rPr>
          <w:b/>
          <w:bCs/>
          <w:sz w:val="8"/>
          <w:szCs w:val="8"/>
        </w:rPr>
        <w:t>secure</w:t>
      </w:r>
      <w:proofErr w:type="spellEnd"/>
      <w:r w:rsidRPr="00E54610">
        <w:rPr>
          <w:b/>
          <w:bCs/>
          <w:sz w:val="8"/>
          <w:szCs w:val="8"/>
        </w:rPr>
        <w:t xml:space="preserve"> </w:t>
      </w:r>
      <w:proofErr w:type="spellStart"/>
      <w:r w:rsidRPr="00E54610">
        <w:rPr>
          <w:b/>
          <w:bCs/>
          <w:sz w:val="8"/>
          <w:szCs w:val="8"/>
        </w:rPr>
        <w:t>shell</w:t>
      </w:r>
      <w:proofErr w:type="spellEnd"/>
      <w:r w:rsidRPr="00E54610">
        <w:rPr>
          <w:b/>
          <w:bCs/>
          <w:sz w:val="8"/>
          <w:szCs w:val="8"/>
        </w:rPr>
        <w:t>)</w:t>
      </w:r>
      <w:r w:rsidRPr="00E54610">
        <w:rPr>
          <w:sz w:val="8"/>
          <w:szCs w:val="8"/>
        </w:rPr>
        <w:t xml:space="preserve"> czyli tłumacząc na polski "bezpieczna powłoka" jest standardem protokołów komunikacyjnych wykorzystywanych w sieciach komputerowych TCP/IP, w architekturze klient - serwer. W wąskim tego słowa znaczeniu SSH jest zdecydowanie lepszym następcą słynnego protokoły </w:t>
      </w:r>
      <w:r w:rsidRPr="00E54610">
        <w:rPr>
          <w:b/>
          <w:bCs/>
          <w:sz w:val="8"/>
          <w:szCs w:val="8"/>
        </w:rPr>
        <w:t>telnet</w:t>
      </w:r>
      <w:r w:rsidRPr="00E54610">
        <w:rPr>
          <w:sz w:val="8"/>
          <w:szCs w:val="8"/>
        </w:rPr>
        <w:t>. SSH podobnie jak telnet służą do łączenia się ze zdalnym komputerem. Jednakże SSH zapewnia szyfrowanie oraz umożliwia rozpoznawanie użytkownika na wiele różnych sposobów. W szerszym znaczeniu SSH jest wspólną nazwą dla całej rodziny protokołów. Obejmuje ona nie tylko podstawowe protokoły służące do zadań terminalowych, ale również do:</w:t>
      </w:r>
    </w:p>
    <w:p w:rsidR="00DF53A1" w:rsidRPr="00E54610" w:rsidRDefault="00DF53A1" w:rsidP="00DA2368">
      <w:pPr>
        <w:numPr>
          <w:ilvl w:val="0"/>
          <w:numId w:val="5"/>
        </w:numPr>
        <w:tabs>
          <w:tab w:val="clear" w:pos="720"/>
          <w:tab w:val="num" w:pos="180"/>
        </w:tabs>
        <w:ind w:left="0" w:firstLine="0"/>
        <w:jc w:val="both"/>
        <w:rPr>
          <w:sz w:val="8"/>
          <w:szCs w:val="8"/>
        </w:rPr>
      </w:pPr>
      <w:r w:rsidRPr="00E54610">
        <w:rPr>
          <w:sz w:val="8"/>
          <w:szCs w:val="8"/>
        </w:rPr>
        <w:t xml:space="preserve">przesyłania plików (SCP - </w:t>
      </w:r>
      <w:proofErr w:type="spellStart"/>
      <w:r w:rsidRPr="00E54610">
        <w:rPr>
          <w:sz w:val="8"/>
          <w:szCs w:val="8"/>
        </w:rPr>
        <w:t>Secure</w:t>
      </w:r>
      <w:proofErr w:type="spellEnd"/>
      <w:r w:rsidRPr="00E54610">
        <w:rPr>
          <w:sz w:val="8"/>
          <w:szCs w:val="8"/>
        </w:rPr>
        <w:t xml:space="preserve"> </w:t>
      </w:r>
      <w:proofErr w:type="spellStart"/>
      <w:r w:rsidRPr="00E54610">
        <w:rPr>
          <w:sz w:val="8"/>
          <w:szCs w:val="8"/>
        </w:rPr>
        <w:t>Copy</w:t>
      </w:r>
      <w:proofErr w:type="spellEnd"/>
      <w:r w:rsidRPr="00E54610">
        <w:rPr>
          <w:sz w:val="8"/>
          <w:szCs w:val="8"/>
        </w:rPr>
        <w:t xml:space="preserve"> </w:t>
      </w:r>
      <w:proofErr w:type="spellStart"/>
      <w:r w:rsidRPr="00E54610">
        <w:rPr>
          <w:sz w:val="8"/>
          <w:szCs w:val="8"/>
        </w:rPr>
        <w:t>Protocol</w:t>
      </w:r>
      <w:proofErr w:type="spellEnd"/>
      <w:r w:rsidRPr="00E54610">
        <w:rPr>
          <w:sz w:val="8"/>
          <w:szCs w:val="8"/>
        </w:rPr>
        <w:t xml:space="preserve">, SFTP - </w:t>
      </w:r>
      <w:proofErr w:type="spellStart"/>
      <w:r w:rsidRPr="00E54610">
        <w:rPr>
          <w:sz w:val="8"/>
          <w:szCs w:val="8"/>
        </w:rPr>
        <w:t>Secure</w:t>
      </w:r>
      <w:proofErr w:type="spellEnd"/>
      <w:r w:rsidRPr="00E54610">
        <w:rPr>
          <w:sz w:val="8"/>
          <w:szCs w:val="8"/>
        </w:rPr>
        <w:t xml:space="preserve"> File Transfer </w:t>
      </w:r>
      <w:proofErr w:type="spellStart"/>
      <w:r w:rsidRPr="00E54610">
        <w:rPr>
          <w:sz w:val="8"/>
          <w:szCs w:val="8"/>
        </w:rPr>
        <w:t>Protocol</w:t>
      </w:r>
      <w:proofErr w:type="spellEnd"/>
      <w:r w:rsidRPr="00E54610">
        <w:rPr>
          <w:sz w:val="8"/>
          <w:szCs w:val="8"/>
        </w:rPr>
        <w:t xml:space="preserve">) </w:t>
      </w:r>
    </w:p>
    <w:p w:rsidR="00DF53A1" w:rsidRPr="00E54610" w:rsidRDefault="00DF53A1" w:rsidP="00DA2368">
      <w:pPr>
        <w:numPr>
          <w:ilvl w:val="0"/>
          <w:numId w:val="5"/>
        </w:numPr>
        <w:tabs>
          <w:tab w:val="clear" w:pos="720"/>
          <w:tab w:val="num" w:pos="180"/>
        </w:tabs>
        <w:ind w:left="0" w:firstLine="0"/>
        <w:jc w:val="both"/>
        <w:rPr>
          <w:sz w:val="8"/>
          <w:szCs w:val="8"/>
        </w:rPr>
      </w:pPr>
      <w:r w:rsidRPr="00E54610">
        <w:rPr>
          <w:sz w:val="8"/>
          <w:szCs w:val="8"/>
        </w:rPr>
        <w:t xml:space="preserve">zdalnej kontroli zasobów komputera </w:t>
      </w:r>
    </w:p>
    <w:p w:rsidR="00DF53A1" w:rsidRPr="00E54610" w:rsidRDefault="00DF53A1" w:rsidP="00DA2368">
      <w:pPr>
        <w:numPr>
          <w:ilvl w:val="0"/>
          <w:numId w:val="5"/>
        </w:numPr>
        <w:tabs>
          <w:tab w:val="clear" w:pos="720"/>
          <w:tab w:val="num" w:pos="180"/>
        </w:tabs>
        <w:ind w:left="0" w:firstLine="0"/>
        <w:jc w:val="both"/>
        <w:rPr>
          <w:sz w:val="8"/>
          <w:szCs w:val="8"/>
        </w:rPr>
      </w:pPr>
      <w:r w:rsidRPr="00E54610">
        <w:rPr>
          <w:sz w:val="8"/>
          <w:szCs w:val="8"/>
        </w:rPr>
        <w:t xml:space="preserve">tunelowania i </w:t>
      </w:r>
      <w:proofErr w:type="spellStart"/>
      <w:r w:rsidRPr="00E54610">
        <w:rPr>
          <w:sz w:val="8"/>
          <w:szCs w:val="8"/>
        </w:rPr>
        <w:t>forwardowania</w:t>
      </w:r>
      <w:proofErr w:type="spellEnd"/>
      <w:r w:rsidRPr="00E54610">
        <w:rPr>
          <w:sz w:val="8"/>
          <w:szCs w:val="8"/>
        </w:rPr>
        <w:t xml:space="preserve"> </w:t>
      </w:r>
    </w:p>
    <w:p w:rsidR="00DF53A1" w:rsidRPr="00E54610" w:rsidRDefault="00DF53A1" w:rsidP="00DA2368">
      <w:pPr>
        <w:jc w:val="both"/>
        <w:rPr>
          <w:sz w:val="8"/>
          <w:szCs w:val="8"/>
        </w:rPr>
      </w:pPr>
      <w:r w:rsidRPr="00E54610">
        <w:rPr>
          <w:sz w:val="8"/>
          <w:szCs w:val="8"/>
        </w:rPr>
        <w:t xml:space="preserve">Wspólną cechą tych wszystkich protokołów jest identyczna z SSH technika szyfrowania połączenia, przesyłu danych oraz metoda rozpoznawania użytkownika. </w:t>
      </w:r>
    </w:p>
    <w:p w:rsidR="00DF53A1" w:rsidRPr="00E54610" w:rsidRDefault="00DF53A1" w:rsidP="00DA2368">
      <w:pPr>
        <w:jc w:val="both"/>
        <w:rPr>
          <w:b/>
          <w:bCs/>
          <w:sz w:val="8"/>
          <w:szCs w:val="8"/>
        </w:rPr>
      </w:pPr>
      <w:r w:rsidRPr="00E54610">
        <w:rPr>
          <w:b/>
          <w:bCs/>
          <w:sz w:val="8"/>
          <w:szCs w:val="8"/>
        </w:rPr>
        <w:t xml:space="preserve">Na chwilę obecną SSH praktycznie wyparło inne "bezpieczne" protokoły jak </w:t>
      </w:r>
      <w:proofErr w:type="spellStart"/>
      <w:r w:rsidRPr="00E54610">
        <w:rPr>
          <w:b/>
          <w:bCs/>
          <w:sz w:val="8"/>
          <w:szCs w:val="8"/>
        </w:rPr>
        <w:t>Rlogin</w:t>
      </w:r>
      <w:proofErr w:type="spellEnd"/>
      <w:r w:rsidRPr="00E54610">
        <w:rPr>
          <w:b/>
          <w:bCs/>
          <w:sz w:val="8"/>
          <w:szCs w:val="8"/>
        </w:rPr>
        <w:t xml:space="preserve"> i RSH.</w:t>
      </w:r>
    </w:p>
    <w:p w:rsidR="00DF53A1" w:rsidRPr="00E54610" w:rsidRDefault="00DF53A1" w:rsidP="00DA2368">
      <w:pPr>
        <w:jc w:val="both"/>
        <w:rPr>
          <w:sz w:val="8"/>
          <w:szCs w:val="8"/>
        </w:rPr>
      </w:pPr>
      <w:r w:rsidRPr="00E54610">
        <w:rPr>
          <w:sz w:val="8"/>
          <w:szCs w:val="8"/>
        </w:rPr>
        <w:t>Protokół składa się z 3 warstw:</w:t>
      </w:r>
    </w:p>
    <w:p w:rsidR="00DF53A1" w:rsidRPr="00E54610" w:rsidRDefault="00DF53A1" w:rsidP="00DA2368">
      <w:pPr>
        <w:numPr>
          <w:ilvl w:val="0"/>
          <w:numId w:val="6"/>
        </w:numPr>
        <w:tabs>
          <w:tab w:val="clear" w:pos="720"/>
          <w:tab w:val="left" w:pos="180"/>
        </w:tabs>
        <w:ind w:left="0" w:firstLine="0"/>
        <w:jc w:val="both"/>
        <w:rPr>
          <w:sz w:val="8"/>
          <w:szCs w:val="8"/>
        </w:rPr>
      </w:pPr>
      <w:r w:rsidRPr="00E54610">
        <w:rPr>
          <w:sz w:val="8"/>
          <w:szCs w:val="8"/>
        </w:rPr>
        <w:t xml:space="preserve">Transportowej </w:t>
      </w:r>
    </w:p>
    <w:p w:rsidR="00DF53A1" w:rsidRPr="00E54610" w:rsidRDefault="00DF53A1" w:rsidP="00DA2368">
      <w:pPr>
        <w:numPr>
          <w:ilvl w:val="0"/>
          <w:numId w:val="6"/>
        </w:numPr>
        <w:tabs>
          <w:tab w:val="clear" w:pos="720"/>
          <w:tab w:val="left" w:pos="180"/>
        </w:tabs>
        <w:ind w:left="0" w:firstLine="0"/>
        <w:jc w:val="both"/>
        <w:rPr>
          <w:sz w:val="8"/>
          <w:szCs w:val="8"/>
        </w:rPr>
      </w:pPr>
      <w:r w:rsidRPr="00E54610">
        <w:rPr>
          <w:sz w:val="8"/>
          <w:szCs w:val="8"/>
        </w:rPr>
        <w:t xml:space="preserve">Autentykacji (hasła, PKI, etc) </w:t>
      </w:r>
    </w:p>
    <w:p w:rsidR="00DF53A1" w:rsidRPr="00E54610" w:rsidRDefault="00DF53A1" w:rsidP="00DA2368">
      <w:pPr>
        <w:numPr>
          <w:ilvl w:val="0"/>
          <w:numId w:val="6"/>
        </w:numPr>
        <w:tabs>
          <w:tab w:val="clear" w:pos="720"/>
          <w:tab w:val="left" w:pos="180"/>
        </w:tabs>
        <w:ind w:left="0" w:firstLine="0"/>
        <w:jc w:val="both"/>
        <w:rPr>
          <w:sz w:val="8"/>
          <w:szCs w:val="8"/>
        </w:rPr>
      </w:pPr>
      <w:r w:rsidRPr="00E54610">
        <w:rPr>
          <w:sz w:val="8"/>
          <w:szCs w:val="8"/>
        </w:rPr>
        <w:t>Połączenia</w:t>
      </w:r>
    </w:p>
    <w:p w:rsidR="00DF53A1" w:rsidRPr="00E54610" w:rsidRDefault="00DF53A1" w:rsidP="00DA2368">
      <w:pPr>
        <w:jc w:val="both"/>
        <w:rPr>
          <w:b/>
          <w:sz w:val="8"/>
          <w:szCs w:val="8"/>
        </w:rPr>
      </w:pPr>
      <w:r w:rsidRPr="00E54610">
        <w:rPr>
          <w:b/>
          <w:sz w:val="8"/>
          <w:szCs w:val="8"/>
        </w:rPr>
        <w:t>Warstwa transportowa</w:t>
      </w:r>
    </w:p>
    <w:p w:rsidR="00DF53A1" w:rsidRPr="00E54610" w:rsidRDefault="00DF53A1" w:rsidP="00DA2368">
      <w:pPr>
        <w:jc w:val="both"/>
        <w:rPr>
          <w:sz w:val="8"/>
          <w:szCs w:val="8"/>
        </w:rPr>
      </w:pPr>
      <w:r w:rsidRPr="00E54610">
        <w:rPr>
          <w:sz w:val="8"/>
          <w:szCs w:val="8"/>
        </w:rPr>
        <w:t>Warstwa transportowa odpowiedzialna jest za:</w:t>
      </w:r>
    </w:p>
    <w:p w:rsidR="00DF53A1" w:rsidRPr="00E54610" w:rsidRDefault="00DF53A1" w:rsidP="00DA2368">
      <w:pPr>
        <w:numPr>
          <w:ilvl w:val="0"/>
          <w:numId w:val="7"/>
        </w:numPr>
        <w:tabs>
          <w:tab w:val="clear" w:pos="720"/>
          <w:tab w:val="num" w:pos="180"/>
        </w:tabs>
        <w:ind w:left="0" w:firstLine="0"/>
        <w:jc w:val="both"/>
        <w:rPr>
          <w:sz w:val="8"/>
          <w:szCs w:val="8"/>
        </w:rPr>
      </w:pPr>
      <w:r w:rsidRPr="00E54610">
        <w:rPr>
          <w:sz w:val="8"/>
          <w:szCs w:val="8"/>
        </w:rPr>
        <w:t xml:space="preserve">ustalenie szyfrowania, </w:t>
      </w:r>
    </w:p>
    <w:p w:rsidR="00DF53A1" w:rsidRPr="00E54610" w:rsidRDefault="00DF53A1" w:rsidP="00DA2368">
      <w:pPr>
        <w:numPr>
          <w:ilvl w:val="0"/>
          <w:numId w:val="7"/>
        </w:numPr>
        <w:tabs>
          <w:tab w:val="clear" w:pos="720"/>
          <w:tab w:val="num" w:pos="180"/>
        </w:tabs>
        <w:ind w:left="0" w:firstLine="0"/>
        <w:jc w:val="both"/>
        <w:rPr>
          <w:sz w:val="8"/>
          <w:szCs w:val="8"/>
        </w:rPr>
      </w:pPr>
      <w:r w:rsidRPr="00E54610">
        <w:rPr>
          <w:sz w:val="8"/>
          <w:szCs w:val="8"/>
        </w:rPr>
        <w:t>kompresji (opcjonalnie) oraz</w:t>
      </w:r>
    </w:p>
    <w:p w:rsidR="00DF53A1" w:rsidRPr="00E54610" w:rsidRDefault="00DF53A1" w:rsidP="00DA2368">
      <w:pPr>
        <w:numPr>
          <w:ilvl w:val="0"/>
          <w:numId w:val="7"/>
        </w:numPr>
        <w:tabs>
          <w:tab w:val="clear" w:pos="720"/>
          <w:tab w:val="num" w:pos="180"/>
        </w:tabs>
        <w:ind w:left="0" w:firstLine="0"/>
        <w:jc w:val="both"/>
        <w:rPr>
          <w:sz w:val="8"/>
          <w:szCs w:val="8"/>
        </w:rPr>
      </w:pPr>
      <w:r w:rsidRPr="00E54610">
        <w:rPr>
          <w:sz w:val="8"/>
          <w:szCs w:val="8"/>
        </w:rPr>
        <w:t xml:space="preserve">integralności danych. </w:t>
      </w:r>
    </w:p>
    <w:p w:rsidR="00DF53A1" w:rsidRPr="00E54610" w:rsidRDefault="00DF53A1" w:rsidP="00DA2368">
      <w:pPr>
        <w:jc w:val="both"/>
        <w:rPr>
          <w:sz w:val="8"/>
          <w:szCs w:val="8"/>
        </w:rPr>
      </w:pPr>
      <w:r w:rsidRPr="00E54610">
        <w:rPr>
          <w:sz w:val="8"/>
          <w:szCs w:val="8"/>
        </w:rPr>
        <w:tab/>
        <w:t>Po przesłaniu za pomocą protokołu 1GB danych lub jeśli sesja trwa ponad godzinę następuje ponowne ustalenie wszystkich parametrów połączenia.</w:t>
      </w:r>
    </w:p>
    <w:p w:rsidR="00DF53A1" w:rsidRPr="00E54610" w:rsidRDefault="00DF53A1" w:rsidP="00DA2368">
      <w:pPr>
        <w:jc w:val="both"/>
        <w:rPr>
          <w:b/>
          <w:bCs/>
          <w:sz w:val="8"/>
          <w:szCs w:val="8"/>
        </w:rPr>
      </w:pPr>
      <w:r w:rsidRPr="00E54610">
        <w:rPr>
          <w:b/>
          <w:bCs/>
          <w:sz w:val="8"/>
          <w:szCs w:val="8"/>
        </w:rPr>
        <w:t>Warstwa autentykacji</w:t>
      </w:r>
    </w:p>
    <w:p w:rsidR="00DF53A1" w:rsidRPr="00E54610" w:rsidRDefault="00DF53A1" w:rsidP="00DA2368">
      <w:pPr>
        <w:jc w:val="both"/>
        <w:rPr>
          <w:sz w:val="8"/>
          <w:szCs w:val="8"/>
        </w:rPr>
      </w:pPr>
      <w:r w:rsidRPr="00E54610">
        <w:rPr>
          <w:sz w:val="8"/>
          <w:szCs w:val="8"/>
        </w:rPr>
        <w:t>Głównym zadaniem warstwy autentykacji jest wybór metody uwierzytelnienia użytkownika. Do wyboru jest kilka możliwości:</w:t>
      </w:r>
    </w:p>
    <w:p w:rsidR="00DF53A1" w:rsidRPr="00E54610" w:rsidRDefault="00DF53A1" w:rsidP="00DA2368">
      <w:pPr>
        <w:numPr>
          <w:ilvl w:val="0"/>
          <w:numId w:val="8"/>
        </w:numPr>
        <w:tabs>
          <w:tab w:val="clear" w:pos="720"/>
          <w:tab w:val="num" w:pos="180"/>
        </w:tabs>
        <w:ind w:left="0" w:firstLine="0"/>
        <w:jc w:val="both"/>
        <w:rPr>
          <w:sz w:val="8"/>
          <w:szCs w:val="8"/>
        </w:rPr>
      </w:pPr>
      <w:proofErr w:type="spellStart"/>
      <w:r w:rsidRPr="00E54610">
        <w:rPr>
          <w:b/>
          <w:bCs/>
          <w:sz w:val="8"/>
          <w:szCs w:val="8"/>
        </w:rPr>
        <w:t>password</w:t>
      </w:r>
      <w:proofErr w:type="spellEnd"/>
      <w:r w:rsidRPr="00E54610">
        <w:rPr>
          <w:sz w:val="8"/>
          <w:szCs w:val="8"/>
        </w:rPr>
        <w:t xml:space="preserve"> - najprostsze i najbardziej popularne uwierzytelnianie użytkownika za pomocą hasła. </w:t>
      </w:r>
    </w:p>
    <w:p w:rsidR="00DF53A1" w:rsidRPr="00E54610" w:rsidRDefault="00DF53A1" w:rsidP="00DA2368">
      <w:pPr>
        <w:numPr>
          <w:ilvl w:val="0"/>
          <w:numId w:val="8"/>
        </w:numPr>
        <w:tabs>
          <w:tab w:val="clear" w:pos="720"/>
          <w:tab w:val="num" w:pos="180"/>
        </w:tabs>
        <w:ind w:left="0" w:firstLine="0"/>
        <w:jc w:val="both"/>
        <w:rPr>
          <w:sz w:val="8"/>
          <w:szCs w:val="8"/>
        </w:rPr>
      </w:pPr>
      <w:proofErr w:type="spellStart"/>
      <w:r w:rsidRPr="00E54610">
        <w:rPr>
          <w:b/>
          <w:bCs/>
          <w:sz w:val="8"/>
          <w:szCs w:val="8"/>
        </w:rPr>
        <w:t>publickey</w:t>
      </w:r>
      <w:proofErr w:type="spellEnd"/>
      <w:r w:rsidRPr="00E54610">
        <w:rPr>
          <w:sz w:val="8"/>
          <w:szCs w:val="8"/>
        </w:rPr>
        <w:t xml:space="preserve"> - metoda uwierzytelniania za pomocą kluczy publicznych i prywatnych. Najczęściej wykorzystywane są klucze typu DSA lub RSA. </w:t>
      </w:r>
      <w:r w:rsidRPr="00E54610">
        <w:rPr>
          <w:sz w:val="8"/>
          <w:szCs w:val="8"/>
        </w:rPr>
        <w:br/>
        <w:t xml:space="preserve">SSH wspiera również certyfikaty X.509. </w:t>
      </w:r>
    </w:p>
    <w:p w:rsidR="00DF53A1" w:rsidRPr="00E54610" w:rsidRDefault="00DF53A1" w:rsidP="00DA2368">
      <w:pPr>
        <w:numPr>
          <w:ilvl w:val="0"/>
          <w:numId w:val="8"/>
        </w:numPr>
        <w:tabs>
          <w:tab w:val="clear" w:pos="720"/>
          <w:tab w:val="num" w:pos="180"/>
        </w:tabs>
        <w:ind w:left="0" w:firstLine="0"/>
        <w:jc w:val="both"/>
        <w:rPr>
          <w:sz w:val="8"/>
          <w:szCs w:val="8"/>
        </w:rPr>
      </w:pPr>
      <w:r w:rsidRPr="00E54610">
        <w:rPr>
          <w:b/>
          <w:bCs/>
          <w:sz w:val="8"/>
          <w:szCs w:val="8"/>
        </w:rPr>
        <w:t xml:space="preserve">GSSAPI </w:t>
      </w:r>
      <w:r w:rsidRPr="00E54610">
        <w:rPr>
          <w:sz w:val="8"/>
          <w:szCs w:val="8"/>
        </w:rPr>
        <w:t xml:space="preserve">- metoda, w której wykorzystywane są mechanizmy typu </w:t>
      </w:r>
      <w:proofErr w:type="spellStart"/>
      <w:r w:rsidRPr="00E54610">
        <w:rPr>
          <w:sz w:val="8"/>
          <w:szCs w:val="8"/>
        </w:rPr>
        <w:t>Kerberos</w:t>
      </w:r>
      <w:proofErr w:type="spellEnd"/>
      <w:r w:rsidRPr="00E54610">
        <w:rPr>
          <w:sz w:val="8"/>
          <w:szCs w:val="8"/>
        </w:rPr>
        <w:t xml:space="preserve"> lub NTLM. Metody te są używane przez komercyjną wersję SSH. </w:t>
      </w:r>
    </w:p>
    <w:p w:rsidR="00DF53A1" w:rsidRPr="00E54610" w:rsidRDefault="00DF53A1" w:rsidP="00DA2368">
      <w:pPr>
        <w:numPr>
          <w:ilvl w:val="0"/>
          <w:numId w:val="8"/>
        </w:numPr>
        <w:tabs>
          <w:tab w:val="clear" w:pos="720"/>
          <w:tab w:val="num" w:pos="180"/>
        </w:tabs>
        <w:ind w:left="0" w:firstLine="0"/>
        <w:jc w:val="both"/>
        <w:rPr>
          <w:sz w:val="8"/>
          <w:szCs w:val="8"/>
        </w:rPr>
      </w:pPr>
      <w:proofErr w:type="spellStart"/>
      <w:r w:rsidRPr="00E54610">
        <w:rPr>
          <w:b/>
          <w:bCs/>
          <w:sz w:val="8"/>
          <w:szCs w:val="8"/>
        </w:rPr>
        <w:t>keyboard-interactive</w:t>
      </w:r>
      <w:proofErr w:type="spellEnd"/>
      <w:r w:rsidRPr="00E54610">
        <w:rPr>
          <w:sz w:val="8"/>
          <w:szCs w:val="8"/>
        </w:rPr>
        <w:t xml:space="preserve"> - jest to metoda uwierzytelniania, w której mieszczą się wszystkie inne metody autentykacji, które nie zostały tutaj wymienione. Może być to między innymi metoda uwierzytelniania za pomocą jednorazowego hasła pobieranego z </w:t>
      </w:r>
      <w:proofErr w:type="spellStart"/>
      <w:r w:rsidRPr="00E54610">
        <w:rPr>
          <w:sz w:val="8"/>
          <w:szCs w:val="8"/>
        </w:rPr>
        <w:t>tokena</w:t>
      </w:r>
      <w:proofErr w:type="spellEnd"/>
      <w:r w:rsidRPr="00E54610">
        <w:rPr>
          <w:sz w:val="8"/>
          <w:szCs w:val="8"/>
        </w:rPr>
        <w:t>.</w:t>
      </w:r>
    </w:p>
    <w:p w:rsidR="00DF53A1" w:rsidRPr="00E54610" w:rsidRDefault="00DF53A1" w:rsidP="00DA2368">
      <w:pPr>
        <w:jc w:val="both"/>
        <w:rPr>
          <w:b/>
          <w:sz w:val="8"/>
          <w:szCs w:val="8"/>
        </w:rPr>
      </w:pPr>
      <w:r w:rsidRPr="00E54610">
        <w:rPr>
          <w:b/>
          <w:sz w:val="8"/>
          <w:szCs w:val="8"/>
        </w:rPr>
        <w:t>typy autoryzacji</w:t>
      </w:r>
    </w:p>
    <w:p w:rsidR="00DF53A1" w:rsidRPr="00E54610" w:rsidRDefault="00DF53A1" w:rsidP="00DA2368">
      <w:pPr>
        <w:jc w:val="both"/>
        <w:rPr>
          <w:sz w:val="8"/>
          <w:szCs w:val="8"/>
        </w:rPr>
      </w:pPr>
      <w:r w:rsidRPr="00E54610">
        <w:rPr>
          <w:sz w:val="8"/>
          <w:szCs w:val="8"/>
        </w:rPr>
        <w:t>Głównym zadaniem warstwy autentykacji jest wybór metody uwierzytelnienia użytkownika. Do wyboru jest kilka możliwości:</w:t>
      </w:r>
    </w:p>
    <w:p w:rsidR="00DF53A1" w:rsidRPr="00E54610" w:rsidRDefault="00DF53A1" w:rsidP="00DA2368">
      <w:pPr>
        <w:numPr>
          <w:ilvl w:val="0"/>
          <w:numId w:val="8"/>
        </w:numPr>
        <w:tabs>
          <w:tab w:val="clear" w:pos="720"/>
          <w:tab w:val="num" w:pos="180"/>
        </w:tabs>
        <w:ind w:left="0" w:firstLine="0"/>
        <w:jc w:val="both"/>
        <w:rPr>
          <w:sz w:val="8"/>
          <w:szCs w:val="8"/>
        </w:rPr>
      </w:pPr>
      <w:proofErr w:type="spellStart"/>
      <w:r w:rsidRPr="00E54610">
        <w:rPr>
          <w:b/>
          <w:bCs/>
          <w:sz w:val="8"/>
          <w:szCs w:val="8"/>
        </w:rPr>
        <w:t>password</w:t>
      </w:r>
      <w:proofErr w:type="spellEnd"/>
      <w:r w:rsidRPr="00E54610">
        <w:rPr>
          <w:sz w:val="8"/>
          <w:szCs w:val="8"/>
        </w:rPr>
        <w:t xml:space="preserve"> - najprostsze i najbardziej popularne uwierzytelnianie użytkownika za pomocą hasła. </w:t>
      </w:r>
    </w:p>
    <w:p w:rsidR="00DF53A1" w:rsidRPr="00E54610" w:rsidRDefault="00DF53A1" w:rsidP="00DA2368">
      <w:pPr>
        <w:numPr>
          <w:ilvl w:val="0"/>
          <w:numId w:val="8"/>
        </w:numPr>
        <w:tabs>
          <w:tab w:val="clear" w:pos="720"/>
          <w:tab w:val="num" w:pos="180"/>
        </w:tabs>
        <w:ind w:left="0" w:firstLine="0"/>
        <w:jc w:val="both"/>
        <w:rPr>
          <w:sz w:val="8"/>
          <w:szCs w:val="8"/>
        </w:rPr>
      </w:pPr>
      <w:proofErr w:type="spellStart"/>
      <w:r w:rsidRPr="00E54610">
        <w:rPr>
          <w:b/>
          <w:bCs/>
          <w:sz w:val="8"/>
          <w:szCs w:val="8"/>
        </w:rPr>
        <w:t>publickey</w:t>
      </w:r>
      <w:proofErr w:type="spellEnd"/>
      <w:r w:rsidRPr="00E54610">
        <w:rPr>
          <w:sz w:val="8"/>
          <w:szCs w:val="8"/>
        </w:rPr>
        <w:t xml:space="preserve"> - metoda uwierzytelniania za pomocą kluczy publicznych i prywatnych. Najczęściej wykorzystywane są klucze typu DSA lub RSA. </w:t>
      </w:r>
      <w:r w:rsidRPr="00E54610">
        <w:rPr>
          <w:sz w:val="8"/>
          <w:szCs w:val="8"/>
        </w:rPr>
        <w:br/>
        <w:t xml:space="preserve">SSH wspiera również certyfikaty X.509. </w:t>
      </w:r>
    </w:p>
    <w:p w:rsidR="00DF53A1" w:rsidRPr="00E54610" w:rsidRDefault="00DF53A1" w:rsidP="00DA2368">
      <w:pPr>
        <w:numPr>
          <w:ilvl w:val="0"/>
          <w:numId w:val="8"/>
        </w:numPr>
        <w:tabs>
          <w:tab w:val="clear" w:pos="720"/>
          <w:tab w:val="num" w:pos="180"/>
        </w:tabs>
        <w:ind w:left="0" w:firstLine="0"/>
        <w:jc w:val="both"/>
        <w:rPr>
          <w:sz w:val="8"/>
          <w:szCs w:val="8"/>
        </w:rPr>
      </w:pPr>
      <w:r w:rsidRPr="00E54610">
        <w:rPr>
          <w:b/>
          <w:bCs/>
          <w:sz w:val="8"/>
          <w:szCs w:val="8"/>
        </w:rPr>
        <w:t xml:space="preserve">GSSAPI </w:t>
      </w:r>
      <w:r w:rsidRPr="00E54610">
        <w:rPr>
          <w:sz w:val="8"/>
          <w:szCs w:val="8"/>
        </w:rPr>
        <w:t xml:space="preserve">- metoda, w której wykorzystywane są mechanizmy typu </w:t>
      </w:r>
      <w:proofErr w:type="spellStart"/>
      <w:r w:rsidRPr="00E54610">
        <w:rPr>
          <w:sz w:val="8"/>
          <w:szCs w:val="8"/>
        </w:rPr>
        <w:t>Kerberos</w:t>
      </w:r>
      <w:proofErr w:type="spellEnd"/>
      <w:r w:rsidRPr="00E54610">
        <w:rPr>
          <w:sz w:val="8"/>
          <w:szCs w:val="8"/>
        </w:rPr>
        <w:t xml:space="preserve"> lub NTLM. Metody te są używane przez komercyjną wersję SSH. </w:t>
      </w:r>
    </w:p>
    <w:p w:rsidR="00DF53A1" w:rsidRPr="00E54610" w:rsidRDefault="00DF53A1" w:rsidP="00DA2368">
      <w:pPr>
        <w:numPr>
          <w:ilvl w:val="0"/>
          <w:numId w:val="8"/>
        </w:numPr>
        <w:tabs>
          <w:tab w:val="clear" w:pos="720"/>
          <w:tab w:val="num" w:pos="180"/>
        </w:tabs>
        <w:ind w:left="0" w:firstLine="0"/>
        <w:jc w:val="both"/>
        <w:rPr>
          <w:sz w:val="8"/>
          <w:szCs w:val="8"/>
        </w:rPr>
      </w:pPr>
      <w:proofErr w:type="spellStart"/>
      <w:r w:rsidRPr="00E54610">
        <w:rPr>
          <w:b/>
          <w:bCs/>
          <w:sz w:val="8"/>
          <w:szCs w:val="8"/>
        </w:rPr>
        <w:t>keyboard-interactive</w:t>
      </w:r>
      <w:proofErr w:type="spellEnd"/>
      <w:r w:rsidRPr="00E54610">
        <w:rPr>
          <w:sz w:val="8"/>
          <w:szCs w:val="8"/>
        </w:rPr>
        <w:t xml:space="preserve"> - jest to metoda uwierzytelniania, w której mieszczą się wszystkie inne metody autentykacji, które nie zostały tutaj wymienione. Może być to między innymi metoda uwierzytelniania za pomocą jednorazowego hasła pobieranego z </w:t>
      </w:r>
      <w:proofErr w:type="spellStart"/>
      <w:r w:rsidRPr="00E54610">
        <w:rPr>
          <w:sz w:val="8"/>
          <w:szCs w:val="8"/>
        </w:rPr>
        <w:t>tokena</w:t>
      </w:r>
      <w:proofErr w:type="spellEnd"/>
      <w:r w:rsidRPr="00E54610">
        <w:rPr>
          <w:sz w:val="8"/>
          <w:szCs w:val="8"/>
        </w:rPr>
        <w:t>.</w:t>
      </w:r>
    </w:p>
    <w:p w:rsidR="00DF53A1" w:rsidRPr="00E54610" w:rsidRDefault="00DF53A1" w:rsidP="00DA2368">
      <w:pPr>
        <w:jc w:val="both"/>
        <w:rPr>
          <w:b/>
          <w:sz w:val="8"/>
          <w:szCs w:val="8"/>
        </w:rPr>
      </w:pPr>
      <w:r w:rsidRPr="00E54610">
        <w:rPr>
          <w:b/>
          <w:sz w:val="8"/>
          <w:szCs w:val="8"/>
        </w:rPr>
        <w:t>SSL- jaki klucz</w:t>
      </w:r>
    </w:p>
    <w:p w:rsidR="00DF53A1" w:rsidRPr="00E54610" w:rsidRDefault="00DF53A1" w:rsidP="00DA2368">
      <w:pPr>
        <w:jc w:val="both"/>
        <w:rPr>
          <w:sz w:val="8"/>
          <w:szCs w:val="8"/>
        </w:rPr>
      </w:pPr>
      <w:r w:rsidRPr="00E54610">
        <w:rPr>
          <w:sz w:val="8"/>
          <w:szCs w:val="8"/>
        </w:rPr>
        <w:t xml:space="preserve">SSL jest protokołem otwartym, nie należącym do żadnej instytucji. SSL można zalecić jako standardowe zabezpieczenie stosowane na stronach WWW i w serwerach internetowych. Firma </w:t>
      </w:r>
      <w:proofErr w:type="spellStart"/>
      <w:r w:rsidRPr="00E54610">
        <w:rPr>
          <w:sz w:val="8"/>
          <w:szCs w:val="8"/>
        </w:rPr>
        <w:t>Netscape</w:t>
      </w:r>
      <w:proofErr w:type="spellEnd"/>
      <w:r w:rsidRPr="00E54610">
        <w:rPr>
          <w:sz w:val="8"/>
          <w:szCs w:val="8"/>
        </w:rPr>
        <w:t xml:space="preserve"> współpracuje z organizacją W3C przy rozwijaniu i standaryzowaniu niezawodnych mechanizmów i protokołów dla Internetu. Protokół SSL umożliwia użytkownikom i serwerom szyfrowanie i ochronę danych przesyłanych w sieci WWW i w Internecie. Serwer i przeglądarka, które przesyłają między sobą informacje, muszą współpracować z protokołem SSL. Dzięki protokołowi SSL użytkownicy i serwery mogą chronić dane przekazywane w Internecie za pomocą trzech usług: *potwierdzanie tożsamości serwerów za pomocą certyfikatów cyfrowych (utrudnia to podszycie się pod autoryzowanych użytkowników);* ochrona przesyłanych danych za pomocą szyfrowania (uniemożliwia przechwytywanie informacji);* zapewnienie integralności danych podczas ich przesyłania (utrudnia wandalizm). </w:t>
      </w:r>
    </w:p>
    <w:p w:rsidR="00DF53A1" w:rsidRPr="00E54610" w:rsidRDefault="00DF53A1" w:rsidP="00DA2368">
      <w:pPr>
        <w:jc w:val="both"/>
        <w:rPr>
          <w:b/>
          <w:bCs/>
          <w:sz w:val="8"/>
          <w:szCs w:val="8"/>
        </w:rPr>
      </w:pPr>
      <w:r w:rsidRPr="00E54610">
        <w:rPr>
          <w:sz w:val="8"/>
          <w:szCs w:val="8"/>
        </w:rPr>
        <w:t xml:space="preserve">Na stosie protokołów TCP/IP warstwa SSL znajduje się między warstwą aplikacji, zawierającą protokoły HTTP, SMTP, Telnet, FTP, </w:t>
      </w:r>
      <w:proofErr w:type="spellStart"/>
      <w:r w:rsidRPr="00E54610">
        <w:rPr>
          <w:sz w:val="8"/>
          <w:szCs w:val="8"/>
        </w:rPr>
        <w:t>Gopher</w:t>
      </w:r>
      <w:proofErr w:type="spellEnd"/>
      <w:r w:rsidRPr="00E54610">
        <w:rPr>
          <w:sz w:val="8"/>
          <w:szCs w:val="8"/>
        </w:rPr>
        <w:t xml:space="preserve"> i NNTP, a warstwą transportową (obejmującą moduł TCP — Transport </w:t>
      </w:r>
      <w:proofErr w:type="spellStart"/>
      <w:r w:rsidRPr="00E54610">
        <w:rPr>
          <w:sz w:val="8"/>
          <w:szCs w:val="8"/>
        </w:rPr>
        <w:t>Control</w:t>
      </w:r>
      <w:proofErr w:type="spellEnd"/>
      <w:r w:rsidRPr="00E54610">
        <w:rPr>
          <w:sz w:val="8"/>
          <w:szCs w:val="8"/>
        </w:rPr>
        <w:t xml:space="preserve"> </w:t>
      </w:r>
      <w:proofErr w:type="spellStart"/>
      <w:r w:rsidRPr="00E54610">
        <w:rPr>
          <w:sz w:val="8"/>
          <w:szCs w:val="8"/>
        </w:rPr>
        <w:t>Protocol</w:t>
      </w:r>
      <w:proofErr w:type="spellEnd"/>
      <w:r w:rsidRPr="00E54610">
        <w:rPr>
          <w:sz w:val="8"/>
          <w:szCs w:val="8"/>
        </w:rPr>
        <w:t xml:space="preserve">) i warstwą sieciową, która zawiera moduł IP (Internet </w:t>
      </w:r>
      <w:proofErr w:type="spellStart"/>
      <w:r w:rsidRPr="00E54610">
        <w:rPr>
          <w:sz w:val="8"/>
          <w:szCs w:val="8"/>
        </w:rPr>
        <w:t>Protocol</w:t>
      </w:r>
      <w:proofErr w:type="spellEnd"/>
      <w:r w:rsidRPr="00E54610">
        <w:rPr>
          <w:sz w:val="8"/>
          <w:szCs w:val="8"/>
        </w:rPr>
        <w:t>). Dzięki umieszczeniu warstwy SSL pod warstwą aplikacji, a nad warstwami protokołu TCP/IP, może ona skorzystać z istniejących internetowych standardów komunikacyjnych nie stając się równocześnie protokołem aplikacji</w:t>
      </w:r>
    </w:p>
    <w:p w:rsidR="00DF53A1" w:rsidRPr="00E54610" w:rsidRDefault="00DF53A1" w:rsidP="00DA2368">
      <w:pPr>
        <w:ind w:firstLine="260"/>
        <w:jc w:val="both"/>
        <w:rPr>
          <w:sz w:val="8"/>
          <w:szCs w:val="8"/>
        </w:rPr>
      </w:pPr>
      <w:r w:rsidRPr="00E54610">
        <w:rPr>
          <w:sz w:val="8"/>
          <w:szCs w:val="8"/>
        </w:rPr>
        <w:t>Dane przesyłane w Internecie między przeglądarką i serwerem współpracującymi z protokołem SSL są zaszyfrowane. Gwarantuje to, że wysłane informacje dotrą do adresata nie zmodyfikowane i nie odczytane przez nikogo po drodze.</w:t>
      </w:r>
    </w:p>
    <w:p w:rsidR="00DF53A1" w:rsidRPr="00E54610" w:rsidRDefault="00DF53A1" w:rsidP="00DA2368">
      <w:pPr>
        <w:ind w:firstLine="300"/>
        <w:jc w:val="both"/>
        <w:rPr>
          <w:sz w:val="8"/>
          <w:szCs w:val="8"/>
        </w:rPr>
      </w:pPr>
      <w:r w:rsidRPr="00E54610">
        <w:rPr>
          <w:b/>
          <w:bCs/>
          <w:sz w:val="8"/>
          <w:szCs w:val="8"/>
        </w:rPr>
        <w:t>Szyfrowanie z kluczem publicznym</w:t>
      </w:r>
      <w:r w:rsidRPr="00E54610">
        <w:rPr>
          <w:sz w:val="8"/>
          <w:szCs w:val="8"/>
        </w:rPr>
        <w:t xml:space="preserve"> jest najpewniejszą dostępną metodą szyfrowania danych. Podczas inicjowania transmisji (rozpoczynania przesyłania danych) protokół SSL chroni klucz sesji za pomocą tej metody.</w:t>
      </w:r>
    </w:p>
    <w:p w:rsidR="00DF53A1" w:rsidRPr="00E54610" w:rsidRDefault="00DF53A1" w:rsidP="00DA2368">
      <w:pPr>
        <w:jc w:val="both"/>
        <w:rPr>
          <w:sz w:val="8"/>
          <w:szCs w:val="8"/>
        </w:rPr>
      </w:pPr>
      <w:r w:rsidRPr="00E54610">
        <w:rPr>
          <w:sz w:val="8"/>
          <w:szCs w:val="8"/>
        </w:rPr>
        <w:t xml:space="preserve">Protokół SSL stosuje technologię potwierdzania tożsamości serwerów i szyfrowania danych opracowaną przez firmę RSA Data Security, </w:t>
      </w:r>
      <w:proofErr w:type="spellStart"/>
      <w:r w:rsidRPr="00E54610">
        <w:rPr>
          <w:sz w:val="8"/>
          <w:szCs w:val="8"/>
        </w:rPr>
        <w:t>Inc</w:t>
      </w:r>
      <w:proofErr w:type="spellEnd"/>
      <w:r w:rsidRPr="00E54610">
        <w:rPr>
          <w:sz w:val="8"/>
          <w:szCs w:val="8"/>
        </w:rPr>
        <w:t>., która jest właścicielem algorytmu RSA. Protokół SSL szyfruje przesyłane komunikaty, tak aby zapewnić im wysoki poziom bezpieczeństwa podczas ich przesyłania między serwerem i przeglądarką. Ponadto stosowanie innego klucza sesji dla każdej transmisji uniemożliwia hakerowi użycie danych zdobytych podczas jednej transmisji do ataku na kolejną.</w:t>
      </w:r>
    </w:p>
    <w:p w:rsidR="00DF53A1" w:rsidRPr="00E54610" w:rsidRDefault="00DF53A1" w:rsidP="00DA2368">
      <w:pPr>
        <w:jc w:val="both"/>
        <w:rPr>
          <w:sz w:val="8"/>
          <w:szCs w:val="8"/>
        </w:rPr>
      </w:pPr>
      <w:r w:rsidRPr="00E54610">
        <w:rPr>
          <w:sz w:val="8"/>
          <w:szCs w:val="8"/>
        </w:rPr>
        <w:t>Zestaw protokołów TCP/IP obsługuje dwa rodzaje usług (połączeń): usługa</w:t>
      </w:r>
      <w:r w:rsidRPr="00E54610">
        <w:rPr>
          <w:b/>
          <w:bCs/>
          <w:sz w:val="8"/>
          <w:szCs w:val="8"/>
        </w:rPr>
        <w:t xml:space="preserve"> z potwierdzaniem pośrednim</w:t>
      </w:r>
      <w:r w:rsidRPr="00E54610">
        <w:rPr>
          <w:sz w:val="8"/>
          <w:szCs w:val="8"/>
        </w:rPr>
        <w:t xml:space="preserve"> wykonuje różnorodne operacje (na przykład weryfikowanie pakietów) na każdym etapie przesyłania danych. Natomiast usługa</w:t>
      </w:r>
      <w:r w:rsidRPr="00E54610">
        <w:rPr>
          <w:b/>
          <w:bCs/>
          <w:sz w:val="8"/>
          <w:szCs w:val="8"/>
        </w:rPr>
        <w:t xml:space="preserve"> z potwierdzaniem przez adresata</w:t>
      </w:r>
      <w:r w:rsidRPr="00E54610">
        <w:rPr>
          <w:sz w:val="8"/>
          <w:szCs w:val="8"/>
        </w:rPr>
        <w:t xml:space="preserve"> ignoruje pośrednie etapy (i usługi) między nadawcą i odbiorcą. Protokół SSL zapewnia wysoki poziom bezpieczeństwa korzystając z połączeń z potwierdzaniem przez adresata</w:t>
      </w:r>
    </w:p>
    <w:p w:rsidR="00DF53A1" w:rsidRPr="00E54610" w:rsidRDefault="00DF53A1" w:rsidP="00DA2368">
      <w:pPr>
        <w:jc w:val="both"/>
        <w:rPr>
          <w:sz w:val="8"/>
          <w:szCs w:val="8"/>
        </w:rPr>
      </w:pPr>
      <w:r w:rsidRPr="00E54610">
        <w:rPr>
          <w:b/>
          <w:sz w:val="8"/>
          <w:szCs w:val="8"/>
        </w:rPr>
        <w:t>Tunelowanie</w:t>
      </w:r>
    </w:p>
    <w:p w:rsidR="00DF53A1" w:rsidRPr="00E54610" w:rsidRDefault="00DF53A1" w:rsidP="00DA2368">
      <w:pPr>
        <w:jc w:val="both"/>
        <w:rPr>
          <w:sz w:val="8"/>
          <w:szCs w:val="8"/>
        </w:rPr>
      </w:pPr>
      <w:r w:rsidRPr="00E54610">
        <w:rPr>
          <w:sz w:val="8"/>
          <w:szCs w:val="8"/>
        </w:rPr>
        <w:t>zestawienie połączenia między dwoma odległymi hostami tak, by stworzyć wrażenie, że są połączone bezpośrednio.</w:t>
      </w:r>
    </w:p>
    <w:p w:rsidR="00DF53A1" w:rsidRPr="00E54610" w:rsidRDefault="00DF53A1" w:rsidP="00DA2368">
      <w:pPr>
        <w:pStyle w:val="NormalnyWeb"/>
        <w:spacing w:before="0" w:beforeAutospacing="0" w:after="0" w:afterAutospacing="0"/>
        <w:jc w:val="both"/>
        <w:rPr>
          <w:sz w:val="8"/>
          <w:szCs w:val="8"/>
        </w:rPr>
      </w:pPr>
      <w:r w:rsidRPr="00E54610">
        <w:rPr>
          <w:sz w:val="8"/>
          <w:szCs w:val="8"/>
        </w:rPr>
        <w:t xml:space="preserve">inaczej </w:t>
      </w:r>
      <w:proofErr w:type="spellStart"/>
      <w:r w:rsidRPr="00E54610">
        <w:rPr>
          <w:sz w:val="8"/>
          <w:szCs w:val="8"/>
        </w:rPr>
        <w:t>przekierowywanie</w:t>
      </w:r>
      <w:proofErr w:type="spellEnd"/>
      <w:r w:rsidRPr="00E54610">
        <w:rPr>
          <w:sz w:val="8"/>
          <w:szCs w:val="8"/>
        </w:rPr>
        <w:t xml:space="preserve"> portów polega na przesyłaniu niezabezpieczonych pakietów protokołów TCP (POP3, SMTP czy HTTP) przez bezpieczny protokół SSH.</w:t>
      </w:r>
    </w:p>
    <w:p w:rsidR="00DF53A1" w:rsidRPr="00E54610" w:rsidRDefault="00DF53A1" w:rsidP="00DA2368">
      <w:pPr>
        <w:pStyle w:val="NormalnyWeb"/>
        <w:spacing w:before="0" w:beforeAutospacing="0" w:after="0" w:afterAutospacing="0"/>
        <w:jc w:val="both"/>
        <w:rPr>
          <w:sz w:val="8"/>
          <w:szCs w:val="8"/>
        </w:rPr>
      </w:pPr>
      <w:r w:rsidRPr="00E54610">
        <w:rPr>
          <w:sz w:val="8"/>
          <w:szCs w:val="8"/>
        </w:rPr>
        <w:t xml:space="preserve">Istnieją dwa rodzaje </w:t>
      </w:r>
      <w:proofErr w:type="spellStart"/>
      <w:r w:rsidRPr="00E54610">
        <w:rPr>
          <w:sz w:val="8"/>
          <w:szCs w:val="8"/>
        </w:rPr>
        <w:t>przekierowania</w:t>
      </w:r>
      <w:proofErr w:type="spellEnd"/>
      <w:r w:rsidRPr="00E54610">
        <w:rPr>
          <w:sz w:val="8"/>
          <w:szCs w:val="8"/>
        </w:rPr>
        <w:t xml:space="preserve"> portów: lokalne (wychodzące) oraz zdalne (przychodzące).</w:t>
      </w:r>
    </w:p>
    <w:p w:rsidR="00DF53A1" w:rsidRPr="00E54610" w:rsidRDefault="00DF53A1" w:rsidP="00DA2368">
      <w:pPr>
        <w:jc w:val="both"/>
        <w:rPr>
          <w:b/>
          <w:sz w:val="8"/>
          <w:szCs w:val="8"/>
        </w:rPr>
      </w:pPr>
      <w:proofErr w:type="spellStart"/>
      <w:r w:rsidRPr="00E54610">
        <w:rPr>
          <w:b/>
          <w:sz w:val="8"/>
          <w:szCs w:val="8"/>
        </w:rPr>
        <w:t>Quota</w:t>
      </w:r>
      <w:proofErr w:type="spellEnd"/>
      <w:r w:rsidRPr="00E54610">
        <w:rPr>
          <w:b/>
          <w:sz w:val="8"/>
          <w:szCs w:val="8"/>
        </w:rPr>
        <w:t>- ograniczenie miejsca</w:t>
      </w:r>
    </w:p>
    <w:p w:rsidR="00DF53A1" w:rsidRPr="00E54610" w:rsidRDefault="00DF53A1" w:rsidP="00DA2368">
      <w:pPr>
        <w:jc w:val="both"/>
        <w:rPr>
          <w:sz w:val="8"/>
          <w:szCs w:val="8"/>
        </w:rPr>
      </w:pPr>
      <w:r w:rsidRPr="00E54610">
        <w:rPr>
          <w:b/>
          <w:bCs/>
          <w:sz w:val="8"/>
          <w:szCs w:val="8"/>
        </w:rPr>
        <w:t>Soft Limit</w:t>
      </w:r>
      <w:r w:rsidRPr="00E54610">
        <w:rPr>
          <w:sz w:val="8"/>
          <w:szCs w:val="8"/>
        </w:rPr>
        <w:t xml:space="preserve"> - określa maksymalną objętość dysku, jaką użytkownik ma przyznaną. Ale jeśli połączymy to z grace period, to soft limit określa nam granicę, po przekroczeniu której użytkownik zostaje ostrzeżony.</w:t>
      </w:r>
      <w:r w:rsidRPr="00E54610">
        <w:rPr>
          <w:sz w:val="8"/>
          <w:szCs w:val="8"/>
        </w:rPr>
        <w:br/>
      </w:r>
      <w:proofErr w:type="spellStart"/>
      <w:r w:rsidRPr="00E54610">
        <w:rPr>
          <w:b/>
          <w:bCs/>
          <w:sz w:val="8"/>
          <w:szCs w:val="8"/>
        </w:rPr>
        <w:t>Hard</w:t>
      </w:r>
      <w:proofErr w:type="spellEnd"/>
      <w:r w:rsidRPr="00E54610">
        <w:rPr>
          <w:b/>
          <w:bCs/>
          <w:sz w:val="8"/>
          <w:szCs w:val="8"/>
        </w:rPr>
        <w:t xml:space="preserve"> Limit</w:t>
      </w:r>
      <w:r w:rsidRPr="00E54610">
        <w:rPr>
          <w:sz w:val="8"/>
          <w:szCs w:val="8"/>
        </w:rPr>
        <w:t xml:space="preserve"> - działa to jedynie przy ustawieniu grace period. Określa to absolutny limit na dysku, którego dany użytkownik nie może przekroczyć.</w:t>
      </w:r>
      <w:r w:rsidRPr="00E54610">
        <w:rPr>
          <w:sz w:val="8"/>
          <w:szCs w:val="8"/>
        </w:rPr>
        <w:br/>
      </w:r>
      <w:r w:rsidRPr="00E54610">
        <w:rPr>
          <w:b/>
          <w:bCs/>
          <w:sz w:val="8"/>
          <w:szCs w:val="8"/>
        </w:rPr>
        <w:t>Grace Period</w:t>
      </w:r>
      <w:r w:rsidRPr="00E54610">
        <w:rPr>
          <w:sz w:val="8"/>
          <w:szCs w:val="8"/>
        </w:rPr>
        <w:t xml:space="preserve"> - jest to okres czasu (łaski), po jakim zacznie działać opcja soft link. Wartości tej opcji podaje się poleceniem </w:t>
      </w:r>
      <w:proofErr w:type="spellStart"/>
      <w:r w:rsidRPr="00E54610">
        <w:rPr>
          <w:sz w:val="8"/>
          <w:szCs w:val="8"/>
        </w:rPr>
        <w:t>edquota</w:t>
      </w:r>
      <w:proofErr w:type="spellEnd"/>
      <w:r w:rsidRPr="00E54610">
        <w:rPr>
          <w:sz w:val="8"/>
          <w:szCs w:val="8"/>
        </w:rPr>
        <w:t xml:space="preserve"> -t. Jednostkami czasu mogą być: sekundy, minuty, godziny, dni, tygodnie lub miesiące.</w:t>
      </w:r>
    </w:p>
    <w:p w:rsidR="00DF53A1" w:rsidRPr="00E54610" w:rsidRDefault="00DF53A1" w:rsidP="00DA2368">
      <w:pPr>
        <w:jc w:val="both"/>
        <w:rPr>
          <w:b/>
          <w:sz w:val="8"/>
          <w:szCs w:val="8"/>
        </w:rPr>
      </w:pPr>
      <w:proofErr w:type="spellStart"/>
      <w:r w:rsidRPr="00E54610">
        <w:rPr>
          <w:b/>
          <w:sz w:val="8"/>
          <w:szCs w:val="8"/>
        </w:rPr>
        <w:t>Quota</w:t>
      </w:r>
      <w:proofErr w:type="spellEnd"/>
      <w:r w:rsidRPr="00E54610">
        <w:rPr>
          <w:b/>
          <w:sz w:val="8"/>
          <w:szCs w:val="8"/>
        </w:rPr>
        <w:t xml:space="preserve"> FTP</w:t>
      </w:r>
    </w:p>
    <w:p w:rsidR="00DF53A1" w:rsidRPr="00E54610" w:rsidRDefault="00DF53A1" w:rsidP="00DA2368">
      <w:pPr>
        <w:jc w:val="both"/>
        <w:rPr>
          <w:sz w:val="8"/>
          <w:szCs w:val="8"/>
        </w:rPr>
      </w:pPr>
      <w:r w:rsidRPr="00E54610">
        <w:rPr>
          <w:sz w:val="8"/>
          <w:szCs w:val="8"/>
        </w:rPr>
        <w:t>Działający na zasadzie klient-serwer protokół umożliwiający przesyłanie plików przez Internet. FTP jest najpopularniejszą metodą kopiowania plików z odległej maszyny do lokalnej lub odwrotnie.</w:t>
      </w:r>
    </w:p>
    <w:p w:rsidR="00DF53A1" w:rsidRPr="00E54610" w:rsidRDefault="00DF53A1" w:rsidP="00DA2368">
      <w:pPr>
        <w:numPr>
          <w:ilvl w:val="0"/>
          <w:numId w:val="9"/>
        </w:numPr>
        <w:tabs>
          <w:tab w:val="clear" w:pos="720"/>
        </w:tabs>
        <w:ind w:left="142" w:hanging="66"/>
        <w:jc w:val="both"/>
        <w:rPr>
          <w:sz w:val="8"/>
          <w:szCs w:val="8"/>
        </w:rPr>
      </w:pPr>
      <w:r w:rsidRPr="00E54610">
        <w:rPr>
          <w:sz w:val="8"/>
          <w:szCs w:val="8"/>
        </w:rPr>
        <w:t xml:space="preserve">FTP jest protokołem 8-bitowym, dlatego nie wymaga specjalnego kodowania danych na postać 7-bitową, tak jak ma to miejsce w przypadku poczty elektronicznej (patrz standardy MIME, base64, </w:t>
      </w:r>
      <w:proofErr w:type="spellStart"/>
      <w:r w:rsidRPr="00E54610">
        <w:rPr>
          <w:sz w:val="8"/>
          <w:szCs w:val="8"/>
        </w:rPr>
        <w:t>quoted-printable</w:t>
      </w:r>
      <w:proofErr w:type="spellEnd"/>
      <w:r w:rsidRPr="00E54610">
        <w:rPr>
          <w:sz w:val="8"/>
          <w:szCs w:val="8"/>
        </w:rPr>
        <w:t xml:space="preserve">, </w:t>
      </w:r>
      <w:proofErr w:type="spellStart"/>
      <w:r w:rsidRPr="00E54610">
        <w:rPr>
          <w:sz w:val="8"/>
          <w:szCs w:val="8"/>
        </w:rPr>
        <w:t>uuencode</w:t>
      </w:r>
      <w:proofErr w:type="spellEnd"/>
      <w:r w:rsidRPr="00E54610">
        <w:rPr>
          <w:sz w:val="8"/>
          <w:szCs w:val="8"/>
        </w:rPr>
        <w:t>).</w:t>
      </w:r>
    </w:p>
    <w:p w:rsidR="00DF53A1" w:rsidRPr="00E54610" w:rsidRDefault="00DF53A1" w:rsidP="00DA2368">
      <w:pPr>
        <w:numPr>
          <w:ilvl w:val="0"/>
          <w:numId w:val="9"/>
        </w:numPr>
        <w:tabs>
          <w:tab w:val="clear" w:pos="720"/>
        </w:tabs>
        <w:ind w:left="142" w:hanging="66"/>
        <w:jc w:val="both"/>
        <w:rPr>
          <w:sz w:val="8"/>
          <w:szCs w:val="8"/>
        </w:rPr>
      </w:pPr>
      <w:r w:rsidRPr="00E54610">
        <w:rPr>
          <w:sz w:val="8"/>
          <w:szCs w:val="8"/>
        </w:rPr>
        <w:t>Do komunikacji wykorzystywane są dwa połączenia TCP. Jedno z nich jest połączeniem kontrolnym za pomocą którego przesyłane są np. polecenia do serwera, drugie natomiast służy do transmisji danych m.in. plików. FTP działa w dwóch trybach: aktywnym i pasywnym, w zależności od tego, w jakim jest trybie, używa innych portów do komunikacji.</w:t>
      </w:r>
    </w:p>
    <w:p w:rsidR="00DF53A1" w:rsidRDefault="00DF53A1" w:rsidP="00DA2368">
      <w:pPr>
        <w:numPr>
          <w:ilvl w:val="0"/>
          <w:numId w:val="10"/>
        </w:numPr>
        <w:tabs>
          <w:tab w:val="clear" w:pos="720"/>
        </w:tabs>
        <w:ind w:left="142" w:hanging="66"/>
        <w:jc w:val="both"/>
        <w:rPr>
          <w:sz w:val="8"/>
          <w:szCs w:val="8"/>
        </w:rPr>
      </w:pPr>
      <w:r w:rsidRPr="00E54610">
        <w:rPr>
          <w:sz w:val="8"/>
          <w:szCs w:val="8"/>
        </w:rPr>
        <w:t>Jeżeli FTP pracuje w trybie aktywnym, korzysta z portów: 21 dla poleceń (połączenie to jest zestawiane przez klienta) oraz 20 do przesyłu danych. Połączenie nawiązywane jest wówczas przez serwer. Jeżeli FTP pracuje w trybie pasywnym wykorzystuje port 21 do poleceń i port o numerze &gt; 1024 do transmisji danych, gdzie obydwa połączenia zestawiane są przez klienta. W sieciach ukrytych za firewallem komunikacja z aktywnymi serwerami FTP jest możliwa, tylko pod warunkiem, jeżeli odpowiednie porty na firewallu (routerze) są zwolnione. Możliwe jest zainstalowanie wielu serwerów FTP na jednym i tym samym routerze. Warunkiem jest rozdzielenie portów przez router dla każdego serwera.</w:t>
      </w: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2950D6" w:rsidRDefault="002950D6" w:rsidP="00BF1144">
      <w:pPr>
        <w:rPr>
          <w:b/>
          <w:bCs/>
          <w:sz w:val="8"/>
          <w:szCs w:val="8"/>
        </w:rPr>
      </w:pPr>
    </w:p>
    <w:p w:rsidR="00BF1144" w:rsidRPr="00BF1144" w:rsidRDefault="00BF1144" w:rsidP="000844FA">
      <w:pPr>
        <w:jc w:val="both"/>
        <w:rPr>
          <w:sz w:val="8"/>
          <w:szCs w:val="8"/>
        </w:rPr>
      </w:pPr>
      <w:r w:rsidRPr="00BF1144">
        <w:rPr>
          <w:b/>
          <w:bCs/>
          <w:sz w:val="8"/>
          <w:szCs w:val="8"/>
        </w:rPr>
        <w:lastRenderedPageBreak/>
        <w:t>Przebieg sesji FTP</w:t>
      </w:r>
    </w:p>
    <w:p w:rsidR="00BF1144" w:rsidRDefault="00BF1144" w:rsidP="000844FA">
      <w:pPr>
        <w:jc w:val="both"/>
        <w:rPr>
          <w:sz w:val="8"/>
          <w:szCs w:val="8"/>
        </w:rPr>
      </w:pPr>
      <w:r>
        <w:rPr>
          <w:sz w:val="8"/>
          <w:szCs w:val="8"/>
        </w:rPr>
        <w:t xml:space="preserve">● </w:t>
      </w:r>
      <w:r w:rsidRPr="00BF1144">
        <w:rPr>
          <w:sz w:val="8"/>
          <w:szCs w:val="8"/>
        </w:rPr>
        <w:t>Sesja FTP składa się z trzech części. Pierwsza z nich to zalogowanie się na odległy komputer, kiedy to trzeba podać nazwę użytkownika i hasło. Na ich podstawie serwer FTP identyfikuje użytkownika i przydziela mu na czas sesji określone prawa dostępu do swoich zasobów. Posiadanie konta i związanych z nim odpowiednich uprawnień na komputerze docelowym jest warunkiem koniecznym do rozpoczęcia transmisji jakichkolwiek danych. Konto takie jest przydzielane przez administratora systemu.</w:t>
      </w:r>
    </w:p>
    <w:p w:rsidR="00BF1144" w:rsidRDefault="00BF1144" w:rsidP="000844FA">
      <w:pPr>
        <w:jc w:val="both"/>
        <w:rPr>
          <w:sz w:val="8"/>
          <w:szCs w:val="8"/>
        </w:rPr>
      </w:pPr>
      <w:r>
        <w:rPr>
          <w:sz w:val="8"/>
          <w:szCs w:val="8"/>
        </w:rPr>
        <w:t xml:space="preserve">● </w:t>
      </w:r>
      <w:r w:rsidRPr="00BF1144">
        <w:rPr>
          <w:sz w:val="8"/>
          <w:szCs w:val="8"/>
        </w:rPr>
        <w:t xml:space="preserve">Druga część sesji to już "właściwa" praca, podczas której wykonuje się operacje na odległych plikach i katalogach - kopiowanie, przenoszenie, zmiana nazwy, itp. Przed rozpoczęciem transmisji konieczne jest podanie identyfikatora użytkownika oraz hasła zabezpieczających odległy komputer przed niepowołanym dostępem. Na serwerach FTP z dostępem publicznym - tzw. anonimowym FTP - identyfikatorem użytkownika jest zazwyczaj </w:t>
      </w:r>
      <w:proofErr w:type="spellStart"/>
      <w:r w:rsidRPr="00BF1144">
        <w:rPr>
          <w:sz w:val="8"/>
          <w:szCs w:val="8"/>
        </w:rPr>
        <w:t>anonymous</w:t>
      </w:r>
      <w:proofErr w:type="spellEnd"/>
      <w:r w:rsidRPr="00BF1144">
        <w:rPr>
          <w:sz w:val="8"/>
          <w:szCs w:val="8"/>
        </w:rPr>
        <w:t>, a hasłem własny adres poczty elektronicznej.</w:t>
      </w:r>
    </w:p>
    <w:p w:rsidR="00BF1144" w:rsidRPr="00BF1144" w:rsidRDefault="00BF1144" w:rsidP="000844FA">
      <w:pPr>
        <w:jc w:val="both"/>
        <w:rPr>
          <w:sz w:val="8"/>
          <w:szCs w:val="8"/>
        </w:rPr>
      </w:pPr>
      <w:r>
        <w:rPr>
          <w:sz w:val="8"/>
          <w:szCs w:val="8"/>
        </w:rPr>
        <w:t xml:space="preserve">● </w:t>
      </w:r>
      <w:r w:rsidRPr="00BF1144">
        <w:rPr>
          <w:sz w:val="8"/>
          <w:szCs w:val="8"/>
        </w:rPr>
        <w:t xml:space="preserve">Etap ostatni to zamknięcie sesji poleceniem </w:t>
      </w:r>
      <w:proofErr w:type="spellStart"/>
      <w:r w:rsidRPr="00BF1144">
        <w:rPr>
          <w:sz w:val="8"/>
          <w:szCs w:val="8"/>
        </w:rPr>
        <w:t>close</w:t>
      </w:r>
      <w:proofErr w:type="spellEnd"/>
      <w:r w:rsidRPr="00BF1144">
        <w:rPr>
          <w:sz w:val="8"/>
          <w:szCs w:val="8"/>
        </w:rPr>
        <w:t xml:space="preserve">. Niektóre serwery wysyłają na zakończenie krótką statystykę, w której zawarte są m.in. informacje o czasie trwania sesji oraz ilości przesłanych danych. </w:t>
      </w:r>
    </w:p>
    <w:p w:rsidR="00BF1144" w:rsidRPr="00BF1144" w:rsidRDefault="00BF1144" w:rsidP="000844FA">
      <w:pPr>
        <w:jc w:val="both"/>
        <w:rPr>
          <w:sz w:val="8"/>
          <w:szCs w:val="8"/>
        </w:rPr>
      </w:pPr>
      <w:r w:rsidRPr="00BF1144">
        <w:rPr>
          <w:b/>
          <w:sz w:val="8"/>
          <w:szCs w:val="8"/>
          <w:u w:val="single"/>
        </w:rPr>
        <w:t>Adres:</w:t>
      </w:r>
      <w:r>
        <w:rPr>
          <w:sz w:val="8"/>
          <w:szCs w:val="8"/>
        </w:rPr>
        <w:t xml:space="preserve"> </w:t>
      </w:r>
      <w:r w:rsidRPr="00BF1144">
        <w:rPr>
          <w:sz w:val="8"/>
          <w:szCs w:val="8"/>
        </w:rPr>
        <w:t>Pełny adres internetowy (URL) wygląda nieco inaczej niż w przypadku serwerów WWW, bowiem zamiast prefiksu http:// jest używany ftp://. Pozostając przy poprzednim przykładzie, URL serwera FTP firmy Microsoft będzie miał postać: ftp://ftp.microsoft.com.</w:t>
      </w:r>
    </w:p>
    <w:p w:rsidR="00BF1144" w:rsidRDefault="00BF1144" w:rsidP="000844FA">
      <w:pPr>
        <w:jc w:val="both"/>
        <w:rPr>
          <w:sz w:val="8"/>
          <w:szCs w:val="8"/>
        </w:rPr>
      </w:pPr>
    </w:p>
    <w:p w:rsidR="00F24892" w:rsidRDefault="00F24892" w:rsidP="000844FA">
      <w:pPr>
        <w:jc w:val="both"/>
        <w:rPr>
          <w:b/>
          <w:sz w:val="8"/>
          <w:szCs w:val="8"/>
        </w:rPr>
      </w:pPr>
      <w:r w:rsidRPr="00F24892">
        <w:rPr>
          <w:b/>
          <w:sz w:val="8"/>
          <w:szCs w:val="8"/>
        </w:rPr>
        <w:t>Zarządzanie procesami</w:t>
      </w:r>
    </w:p>
    <w:p w:rsidR="00F24892" w:rsidRPr="00F24892" w:rsidRDefault="00F24892" w:rsidP="000844FA">
      <w:pPr>
        <w:jc w:val="both"/>
        <w:rPr>
          <w:sz w:val="8"/>
          <w:szCs w:val="8"/>
        </w:rPr>
      </w:pPr>
      <w:r w:rsidRPr="00F24892">
        <w:rPr>
          <w:sz w:val="8"/>
          <w:szCs w:val="8"/>
        </w:rPr>
        <w:t>Skrypty startowe. Do podstawowych zadań wykonywanych przez skrypty startowe należą:</w:t>
      </w:r>
    </w:p>
    <w:p w:rsidR="00F24892" w:rsidRPr="00F24892" w:rsidRDefault="00F24892" w:rsidP="000844FA">
      <w:pPr>
        <w:numPr>
          <w:ilvl w:val="2"/>
          <w:numId w:val="13"/>
        </w:numPr>
        <w:tabs>
          <w:tab w:val="clear" w:pos="2160"/>
        </w:tabs>
        <w:ind w:left="284" w:hanging="180"/>
        <w:jc w:val="both"/>
        <w:rPr>
          <w:sz w:val="8"/>
          <w:szCs w:val="8"/>
        </w:rPr>
      </w:pPr>
      <w:r w:rsidRPr="00F24892">
        <w:rPr>
          <w:sz w:val="8"/>
          <w:szCs w:val="8"/>
        </w:rPr>
        <w:t>Ustawianie nazwy komputera</w:t>
      </w:r>
    </w:p>
    <w:p w:rsidR="00F24892" w:rsidRPr="00F24892" w:rsidRDefault="00F24892" w:rsidP="000844FA">
      <w:pPr>
        <w:numPr>
          <w:ilvl w:val="2"/>
          <w:numId w:val="13"/>
        </w:numPr>
        <w:tabs>
          <w:tab w:val="clear" w:pos="2160"/>
        </w:tabs>
        <w:ind w:left="284" w:hanging="180"/>
        <w:jc w:val="both"/>
        <w:rPr>
          <w:sz w:val="8"/>
          <w:szCs w:val="8"/>
        </w:rPr>
      </w:pPr>
      <w:r w:rsidRPr="00F24892">
        <w:rPr>
          <w:sz w:val="8"/>
          <w:szCs w:val="8"/>
        </w:rPr>
        <w:t>Ustawianie strefy czasowej</w:t>
      </w:r>
    </w:p>
    <w:p w:rsidR="00F24892" w:rsidRPr="00F24892" w:rsidRDefault="00F24892" w:rsidP="000844FA">
      <w:pPr>
        <w:numPr>
          <w:ilvl w:val="2"/>
          <w:numId w:val="13"/>
        </w:numPr>
        <w:tabs>
          <w:tab w:val="clear" w:pos="2160"/>
        </w:tabs>
        <w:ind w:left="284" w:hanging="180"/>
        <w:jc w:val="both"/>
        <w:rPr>
          <w:sz w:val="8"/>
          <w:szCs w:val="8"/>
        </w:rPr>
      </w:pPr>
      <w:r w:rsidRPr="00F24892">
        <w:rPr>
          <w:sz w:val="8"/>
          <w:szCs w:val="8"/>
        </w:rPr>
        <w:t xml:space="preserve">Kontrola dysków programem </w:t>
      </w:r>
      <w:proofErr w:type="spellStart"/>
      <w:r w:rsidRPr="00F24892">
        <w:rPr>
          <w:b/>
          <w:bCs/>
          <w:sz w:val="8"/>
          <w:szCs w:val="8"/>
        </w:rPr>
        <w:t>fsck</w:t>
      </w:r>
      <w:proofErr w:type="spellEnd"/>
      <w:r w:rsidRPr="00F24892">
        <w:rPr>
          <w:sz w:val="8"/>
          <w:szCs w:val="8"/>
        </w:rPr>
        <w:t xml:space="preserve"> (tylko w trybie automatycznym)</w:t>
      </w:r>
    </w:p>
    <w:p w:rsidR="00F24892" w:rsidRPr="00F24892" w:rsidRDefault="00F24892" w:rsidP="000844FA">
      <w:pPr>
        <w:numPr>
          <w:ilvl w:val="2"/>
          <w:numId w:val="13"/>
        </w:numPr>
        <w:tabs>
          <w:tab w:val="clear" w:pos="2160"/>
        </w:tabs>
        <w:ind w:left="284" w:hanging="180"/>
        <w:jc w:val="both"/>
        <w:rPr>
          <w:sz w:val="8"/>
          <w:szCs w:val="8"/>
        </w:rPr>
      </w:pPr>
      <w:r w:rsidRPr="00F24892">
        <w:rPr>
          <w:sz w:val="8"/>
          <w:szCs w:val="8"/>
        </w:rPr>
        <w:t>Montowanie dysków systemowych</w:t>
      </w:r>
    </w:p>
    <w:p w:rsidR="00F24892" w:rsidRPr="00F24892" w:rsidRDefault="00F24892" w:rsidP="000844FA">
      <w:pPr>
        <w:numPr>
          <w:ilvl w:val="2"/>
          <w:numId w:val="13"/>
        </w:numPr>
        <w:tabs>
          <w:tab w:val="clear" w:pos="2160"/>
        </w:tabs>
        <w:ind w:left="284" w:hanging="180"/>
        <w:jc w:val="both"/>
        <w:rPr>
          <w:b/>
          <w:bCs/>
          <w:sz w:val="8"/>
          <w:szCs w:val="8"/>
        </w:rPr>
      </w:pPr>
      <w:r w:rsidRPr="00F24892">
        <w:rPr>
          <w:sz w:val="8"/>
          <w:szCs w:val="8"/>
        </w:rPr>
        <w:t xml:space="preserve">Usuwanie starych plików z katalogu </w:t>
      </w:r>
      <w:r w:rsidRPr="00F24892">
        <w:rPr>
          <w:b/>
          <w:bCs/>
          <w:sz w:val="8"/>
          <w:szCs w:val="8"/>
        </w:rPr>
        <w:t>/</w:t>
      </w:r>
      <w:proofErr w:type="spellStart"/>
      <w:r w:rsidRPr="00F24892">
        <w:rPr>
          <w:b/>
          <w:bCs/>
          <w:sz w:val="8"/>
          <w:szCs w:val="8"/>
        </w:rPr>
        <w:t>tmp</w:t>
      </w:r>
      <w:proofErr w:type="spellEnd"/>
    </w:p>
    <w:p w:rsidR="00F24892" w:rsidRPr="00F24892" w:rsidRDefault="00F24892" w:rsidP="000844FA">
      <w:pPr>
        <w:numPr>
          <w:ilvl w:val="2"/>
          <w:numId w:val="13"/>
        </w:numPr>
        <w:tabs>
          <w:tab w:val="clear" w:pos="2160"/>
        </w:tabs>
        <w:ind w:left="284" w:hanging="180"/>
        <w:jc w:val="both"/>
        <w:rPr>
          <w:sz w:val="8"/>
          <w:szCs w:val="8"/>
        </w:rPr>
      </w:pPr>
      <w:r w:rsidRPr="00F24892">
        <w:rPr>
          <w:sz w:val="8"/>
          <w:szCs w:val="8"/>
        </w:rPr>
        <w:t>Konfiguracja interfejsów sieciowych</w:t>
      </w:r>
    </w:p>
    <w:p w:rsidR="00F24892" w:rsidRDefault="00F24892" w:rsidP="000844FA">
      <w:pPr>
        <w:numPr>
          <w:ilvl w:val="2"/>
          <w:numId w:val="13"/>
        </w:numPr>
        <w:tabs>
          <w:tab w:val="clear" w:pos="2160"/>
        </w:tabs>
        <w:ind w:left="284" w:hanging="180"/>
        <w:jc w:val="both"/>
        <w:rPr>
          <w:sz w:val="8"/>
          <w:szCs w:val="8"/>
        </w:rPr>
      </w:pPr>
      <w:r w:rsidRPr="00F24892">
        <w:rPr>
          <w:sz w:val="8"/>
          <w:szCs w:val="8"/>
        </w:rPr>
        <w:t>Uruchomienie demonów i usług sieciowych</w:t>
      </w:r>
    </w:p>
    <w:p w:rsidR="00B41086" w:rsidRPr="00F24892" w:rsidRDefault="00B41086" w:rsidP="000844FA">
      <w:pPr>
        <w:jc w:val="both"/>
        <w:rPr>
          <w:sz w:val="8"/>
          <w:szCs w:val="8"/>
        </w:rPr>
      </w:pPr>
      <w:r w:rsidRPr="00B41086">
        <w:rPr>
          <w:sz w:val="8"/>
          <w:szCs w:val="8"/>
        </w:rPr>
        <w:t xml:space="preserve">Pliki konfiguracyjne są zwykle </w:t>
      </w:r>
      <w:proofErr w:type="spellStart"/>
      <w:r w:rsidRPr="00B41086">
        <w:rPr>
          <w:sz w:val="8"/>
          <w:szCs w:val="8"/>
        </w:rPr>
        <w:t>miniskryptami</w:t>
      </w:r>
      <w:proofErr w:type="spellEnd"/>
      <w:r w:rsidRPr="00B41086">
        <w:rPr>
          <w:sz w:val="8"/>
          <w:szCs w:val="8"/>
        </w:rPr>
        <w:t xml:space="preserve"> powłoki </w:t>
      </w:r>
      <w:proofErr w:type="spellStart"/>
      <w:r w:rsidRPr="008D220E">
        <w:rPr>
          <w:b/>
          <w:sz w:val="8"/>
          <w:szCs w:val="8"/>
        </w:rPr>
        <w:t>sh</w:t>
      </w:r>
      <w:proofErr w:type="spellEnd"/>
      <w:r w:rsidRPr="00B41086">
        <w:rPr>
          <w:sz w:val="8"/>
          <w:szCs w:val="8"/>
        </w:rPr>
        <w:t xml:space="preserve">, które skrypty startowe włączają, aby zdefiniować wartości pewnych zmiennych interpretera poleceń. </w:t>
      </w:r>
    </w:p>
    <w:p w:rsidR="006A0E7D" w:rsidRPr="006A0E7D" w:rsidRDefault="006A0E7D" w:rsidP="000844FA">
      <w:pPr>
        <w:jc w:val="both"/>
        <w:rPr>
          <w:sz w:val="8"/>
          <w:szCs w:val="8"/>
        </w:rPr>
      </w:pPr>
      <w:r w:rsidRPr="006A0E7D">
        <w:rPr>
          <w:sz w:val="8"/>
          <w:szCs w:val="8"/>
        </w:rPr>
        <w:t>Tradycyjny proces</w:t>
      </w:r>
      <w:r w:rsidRPr="006A0E7D">
        <w:rPr>
          <w:b/>
          <w:sz w:val="8"/>
          <w:szCs w:val="8"/>
        </w:rPr>
        <w:t xml:space="preserve"> </w:t>
      </w:r>
      <w:proofErr w:type="spellStart"/>
      <w:r w:rsidRPr="006A0E7D">
        <w:rPr>
          <w:b/>
          <w:sz w:val="8"/>
          <w:szCs w:val="8"/>
        </w:rPr>
        <w:t>init</w:t>
      </w:r>
      <w:proofErr w:type="spellEnd"/>
      <w:r w:rsidRPr="006A0E7D">
        <w:rPr>
          <w:sz w:val="8"/>
          <w:szCs w:val="8"/>
        </w:rPr>
        <w:t xml:space="preserve"> definiuje 7 poziomów, z których każdy reprezentuje pewien szczególny zakres usług, które powinien wykonywać system:</w:t>
      </w:r>
    </w:p>
    <w:p w:rsidR="006A0E7D" w:rsidRPr="006A0E7D" w:rsidRDefault="006A0E7D" w:rsidP="000844FA">
      <w:pPr>
        <w:numPr>
          <w:ilvl w:val="2"/>
          <w:numId w:val="14"/>
        </w:numPr>
        <w:ind w:left="284" w:hanging="180"/>
        <w:jc w:val="both"/>
        <w:rPr>
          <w:sz w:val="8"/>
          <w:szCs w:val="8"/>
        </w:rPr>
      </w:pPr>
      <w:r w:rsidRPr="006A0E7D">
        <w:rPr>
          <w:sz w:val="8"/>
          <w:szCs w:val="8"/>
        </w:rPr>
        <w:t>Poziom 0 – jest poziomem w którym system jest wyłączony</w:t>
      </w:r>
    </w:p>
    <w:p w:rsidR="006A0E7D" w:rsidRPr="006A0E7D" w:rsidRDefault="006A0E7D" w:rsidP="000844FA">
      <w:pPr>
        <w:numPr>
          <w:ilvl w:val="2"/>
          <w:numId w:val="14"/>
        </w:numPr>
        <w:ind w:left="284" w:hanging="180"/>
        <w:jc w:val="both"/>
        <w:rPr>
          <w:sz w:val="8"/>
          <w:szCs w:val="8"/>
        </w:rPr>
      </w:pPr>
      <w:r w:rsidRPr="006A0E7D">
        <w:rPr>
          <w:sz w:val="8"/>
          <w:szCs w:val="8"/>
        </w:rPr>
        <w:t>Poziom 1 lub S – reprezentuje tryb jednodostępny</w:t>
      </w:r>
    </w:p>
    <w:p w:rsidR="006A0E7D" w:rsidRPr="006A0E7D" w:rsidRDefault="006A0E7D" w:rsidP="000844FA">
      <w:pPr>
        <w:numPr>
          <w:ilvl w:val="2"/>
          <w:numId w:val="14"/>
        </w:numPr>
        <w:ind w:left="284" w:hanging="180"/>
        <w:jc w:val="both"/>
        <w:rPr>
          <w:sz w:val="8"/>
          <w:szCs w:val="8"/>
        </w:rPr>
      </w:pPr>
      <w:r w:rsidRPr="006A0E7D">
        <w:rPr>
          <w:sz w:val="8"/>
          <w:szCs w:val="8"/>
        </w:rPr>
        <w:t>Poziomy 2..5 – poziomy wielodostępne</w:t>
      </w:r>
    </w:p>
    <w:p w:rsidR="00BF1144" w:rsidRPr="006A0E7D" w:rsidRDefault="006A0E7D" w:rsidP="000844FA">
      <w:pPr>
        <w:numPr>
          <w:ilvl w:val="2"/>
          <w:numId w:val="14"/>
        </w:numPr>
        <w:ind w:left="284" w:hanging="180"/>
        <w:jc w:val="both"/>
        <w:rPr>
          <w:sz w:val="8"/>
          <w:szCs w:val="8"/>
        </w:rPr>
      </w:pPr>
      <w:r w:rsidRPr="006A0E7D">
        <w:rPr>
          <w:sz w:val="8"/>
          <w:szCs w:val="8"/>
        </w:rPr>
        <w:t>Poziom 6 – poziom ponownego uruchamiania (restartu)</w:t>
      </w:r>
    </w:p>
    <w:p w:rsidR="006A0E7D" w:rsidRDefault="006A0E7D" w:rsidP="000844FA">
      <w:pPr>
        <w:jc w:val="both"/>
        <w:rPr>
          <w:sz w:val="8"/>
          <w:szCs w:val="8"/>
        </w:rPr>
      </w:pPr>
      <w:r w:rsidRPr="006A0E7D">
        <w:rPr>
          <w:sz w:val="8"/>
          <w:szCs w:val="8"/>
        </w:rPr>
        <w:t>Poziom 1 umożliwia dostęp z prawami administratora bez potrzeby logowania</w:t>
      </w:r>
      <w:r>
        <w:rPr>
          <w:sz w:val="8"/>
          <w:szCs w:val="8"/>
        </w:rPr>
        <w:t xml:space="preserve"> </w:t>
      </w:r>
      <w:r w:rsidRPr="006A0E7D">
        <w:rPr>
          <w:sz w:val="8"/>
          <w:szCs w:val="8"/>
        </w:rPr>
        <w:t>Poziom S przed przejściem do trybu jednodostępnego prosi o autoryzację</w:t>
      </w:r>
    </w:p>
    <w:p w:rsidR="006A0E7D" w:rsidRPr="006A0E7D" w:rsidRDefault="006A0E7D" w:rsidP="000844FA">
      <w:pPr>
        <w:jc w:val="both"/>
        <w:rPr>
          <w:sz w:val="8"/>
          <w:szCs w:val="8"/>
        </w:rPr>
      </w:pPr>
      <w:r w:rsidRPr="006A0E7D">
        <w:rPr>
          <w:sz w:val="8"/>
          <w:szCs w:val="8"/>
        </w:rPr>
        <w:t xml:space="preserve">Proces </w:t>
      </w:r>
      <w:proofErr w:type="spellStart"/>
      <w:r w:rsidRPr="006A0E7D">
        <w:rPr>
          <w:b/>
          <w:bCs/>
          <w:sz w:val="8"/>
          <w:szCs w:val="8"/>
        </w:rPr>
        <w:t>init</w:t>
      </w:r>
      <w:proofErr w:type="spellEnd"/>
      <w:r w:rsidRPr="006A0E7D">
        <w:rPr>
          <w:b/>
          <w:bCs/>
          <w:sz w:val="8"/>
          <w:szCs w:val="8"/>
        </w:rPr>
        <w:t xml:space="preserve"> </w:t>
      </w:r>
      <w:r w:rsidRPr="006A0E7D">
        <w:rPr>
          <w:sz w:val="8"/>
          <w:szCs w:val="8"/>
        </w:rPr>
        <w:t xml:space="preserve">interpretuje skrypt konfiguracyjny </w:t>
      </w:r>
      <w:r w:rsidRPr="006A0E7D">
        <w:rPr>
          <w:b/>
          <w:bCs/>
          <w:sz w:val="8"/>
          <w:szCs w:val="8"/>
        </w:rPr>
        <w:t>/etc/</w:t>
      </w:r>
      <w:proofErr w:type="spellStart"/>
      <w:r w:rsidRPr="006A0E7D">
        <w:rPr>
          <w:b/>
          <w:bCs/>
          <w:sz w:val="8"/>
          <w:szCs w:val="8"/>
        </w:rPr>
        <w:t>inittab</w:t>
      </w:r>
      <w:proofErr w:type="spellEnd"/>
      <w:r w:rsidRPr="006A0E7D">
        <w:rPr>
          <w:b/>
          <w:bCs/>
          <w:sz w:val="8"/>
          <w:szCs w:val="8"/>
        </w:rPr>
        <w:t xml:space="preserve"> </w:t>
      </w:r>
      <w:r w:rsidRPr="006A0E7D">
        <w:rPr>
          <w:sz w:val="8"/>
          <w:szCs w:val="8"/>
        </w:rPr>
        <w:t>i na podstawie niego przechodzi od poziomu 0 do poziomu docelowego zdefiniowanego w tym skrypcie uruchamiając polecenia które mają zadziałać (lub działać dalej)</w:t>
      </w:r>
      <w:r>
        <w:rPr>
          <w:sz w:val="8"/>
          <w:szCs w:val="8"/>
        </w:rPr>
        <w:t xml:space="preserve">. </w:t>
      </w:r>
      <w:r w:rsidRPr="006A0E7D">
        <w:rPr>
          <w:sz w:val="8"/>
          <w:szCs w:val="8"/>
        </w:rPr>
        <w:t xml:space="preserve">Katalogi  </w:t>
      </w:r>
      <w:r w:rsidRPr="006A0E7D">
        <w:rPr>
          <w:b/>
          <w:bCs/>
          <w:sz w:val="8"/>
          <w:szCs w:val="8"/>
        </w:rPr>
        <w:t xml:space="preserve">/etc/rc0.d, …, /etc/rc6.d </w:t>
      </w:r>
      <w:r w:rsidRPr="006A0E7D">
        <w:rPr>
          <w:sz w:val="8"/>
          <w:szCs w:val="8"/>
        </w:rPr>
        <w:t xml:space="preserve">zawierają linki do skryptów, które mają zostać wykonane na odpowiednim poziomie przez proces </w:t>
      </w:r>
      <w:proofErr w:type="spellStart"/>
      <w:r w:rsidRPr="006A0E7D">
        <w:rPr>
          <w:b/>
          <w:bCs/>
          <w:sz w:val="8"/>
          <w:szCs w:val="8"/>
        </w:rPr>
        <w:t>init</w:t>
      </w:r>
      <w:proofErr w:type="spellEnd"/>
    </w:p>
    <w:p w:rsidR="006A0E7D" w:rsidRPr="006A0E7D" w:rsidRDefault="001837D1" w:rsidP="000844FA">
      <w:pPr>
        <w:jc w:val="both"/>
        <w:rPr>
          <w:sz w:val="8"/>
          <w:szCs w:val="8"/>
        </w:rPr>
      </w:pPr>
      <w:r w:rsidRPr="001837D1">
        <w:rPr>
          <w:b/>
          <w:bCs/>
          <w:sz w:val="8"/>
          <w:szCs w:val="8"/>
        </w:rPr>
        <w:t>Ponowne uruchamianie i zamykanie systemu</w:t>
      </w:r>
    </w:p>
    <w:p w:rsidR="001837D1" w:rsidRPr="001837D1" w:rsidRDefault="001837D1" w:rsidP="000844FA">
      <w:pPr>
        <w:numPr>
          <w:ilvl w:val="2"/>
          <w:numId w:val="16"/>
        </w:numPr>
        <w:tabs>
          <w:tab w:val="clear" w:pos="2160"/>
        </w:tabs>
        <w:ind w:left="142" w:hanging="104"/>
        <w:jc w:val="both"/>
        <w:rPr>
          <w:b/>
          <w:bCs/>
          <w:sz w:val="8"/>
          <w:szCs w:val="8"/>
        </w:rPr>
      </w:pPr>
      <w:r w:rsidRPr="001837D1">
        <w:rPr>
          <w:sz w:val="8"/>
          <w:szCs w:val="8"/>
        </w:rPr>
        <w:t xml:space="preserve">Użycie polecenia </w:t>
      </w:r>
      <w:proofErr w:type="spellStart"/>
      <w:r w:rsidRPr="001837D1">
        <w:rPr>
          <w:b/>
          <w:bCs/>
          <w:sz w:val="8"/>
          <w:szCs w:val="8"/>
        </w:rPr>
        <w:t>shutdown</w:t>
      </w:r>
      <w:proofErr w:type="spellEnd"/>
    </w:p>
    <w:p w:rsidR="001837D1" w:rsidRPr="001837D1" w:rsidRDefault="001837D1" w:rsidP="000844FA">
      <w:pPr>
        <w:numPr>
          <w:ilvl w:val="2"/>
          <w:numId w:val="16"/>
        </w:numPr>
        <w:tabs>
          <w:tab w:val="clear" w:pos="2160"/>
        </w:tabs>
        <w:ind w:left="142" w:hanging="104"/>
        <w:jc w:val="both"/>
        <w:rPr>
          <w:b/>
          <w:bCs/>
          <w:sz w:val="8"/>
          <w:szCs w:val="8"/>
        </w:rPr>
      </w:pPr>
      <w:r w:rsidRPr="001837D1">
        <w:rPr>
          <w:sz w:val="8"/>
          <w:szCs w:val="8"/>
        </w:rPr>
        <w:t xml:space="preserve">Użycie polecenia </w:t>
      </w:r>
      <w:r w:rsidRPr="001837D1">
        <w:rPr>
          <w:b/>
          <w:bCs/>
          <w:sz w:val="8"/>
          <w:szCs w:val="8"/>
        </w:rPr>
        <w:t xml:space="preserve"> </w:t>
      </w:r>
      <w:proofErr w:type="spellStart"/>
      <w:r w:rsidRPr="001837D1">
        <w:rPr>
          <w:b/>
          <w:bCs/>
          <w:sz w:val="8"/>
          <w:szCs w:val="8"/>
        </w:rPr>
        <w:t>halt</w:t>
      </w:r>
      <w:proofErr w:type="spellEnd"/>
      <w:r w:rsidRPr="001837D1">
        <w:rPr>
          <w:b/>
          <w:bCs/>
          <w:sz w:val="8"/>
          <w:szCs w:val="8"/>
        </w:rPr>
        <w:t xml:space="preserve"> </w:t>
      </w:r>
      <w:r w:rsidRPr="001837D1">
        <w:rPr>
          <w:sz w:val="8"/>
          <w:szCs w:val="8"/>
        </w:rPr>
        <w:t xml:space="preserve">lub </w:t>
      </w:r>
      <w:proofErr w:type="spellStart"/>
      <w:r w:rsidRPr="001837D1">
        <w:rPr>
          <w:b/>
          <w:bCs/>
          <w:sz w:val="8"/>
          <w:szCs w:val="8"/>
        </w:rPr>
        <w:t>reeboot</w:t>
      </w:r>
      <w:proofErr w:type="spellEnd"/>
    </w:p>
    <w:p w:rsidR="001837D1" w:rsidRPr="001837D1" w:rsidRDefault="001837D1" w:rsidP="000844FA">
      <w:pPr>
        <w:numPr>
          <w:ilvl w:val="2"/>
          <w:numId w:val="16"/>
        </w:numPr>
        <w:tabs>
          <w:tab w:val="clear" w:pos="2160"/>
        </w:tabs>
        <w:ind w:left="142" w:hanging="104"/>
        <w:jc w:val="both"/>
        <w:rPr>
          <w:sz w:val="8"/>
          <w:szCs w:val="8"/>
        </w:rPr>
      </w:pPr>
      <w:r w:rsidRPr="001837D1">
        <w:rPr>
          <w:sz w:val="8"/>
          <w:szCs w:val="8"/>
        </w:rPr>
        <w:t xml:space="preserve">Użycie polecenia </w:t>
      </w:r>
      <w:proofErr w:type="spellStart"/>
      <w:r w:rsidRPr="001837D1">
        <w:rPr>
          <w:b/>
          <w:bCs/>
          <w:sz w:val="8"/>
          <w:szCs w:val="8"/>
        </w:rPr>
        <w:t>telinit</w:t>
      </w:r>
      <w:proofErr w:type="spellEnd"/>
      <w:r w:rsidRPr="001837D1">
        <w:rPr>
          <w:sz w:val="8"/>
          <w:szCs w:val="8"/>
        </w:rPr>
        <w:t xml:space="preserve"> do zmiany poziomu pracy ( </w:t>
      </w:r>
      <w:proofErr w:type="spellStart"/>
      <w:r w:rsidRPr="001837D1">
        <w:rPr>
          <w:sz w:val="8"/>
          <w:szCs w:val="8"/>
        </w:rPr>
        <w:t>telinit</w:t>
      </w:r>
      <w:proofErr w:type="spellEnd"/>
      <w:r w:rsidRPr="001837D1">
        <w:rPr>
          <w:sz w:val="8"/>
          <w:szCs w:val="8"/>
        </w:rPr>
        <w:t xml:space="preserve"> 0)</w:t>
      </w:r>
    </w:p>
    <w:p w:rsidR="001837D1" w:rsidRPr="001837D1" w:rsidRDefault="001837D1" w:rsidP="000844FA">
      <w:pPr>
        <w:numPr>
          <w:ilvl w:val="2"/>
          <w:numId w:val="16"/>
        </w:numPr>
        <w:tabs>
          <w:tab w:val="clear" w:pos="2160"/>
        </w:tabs>
        <w:ind w:left="142" w:hanging="104"/>
        <w:jc w:val="both"/>
        <w:rPr>
          <w:sz w:val="8"/>
          <w:szCs w:val="8"/>
        </w:rPr>
      </w:pPr>
      <w:r w:rsidRPr="001837D1">
        <w:rPr>
          <w:sz w:val="8"/>
          <w:szCs w:val="8"/>
        </w:rPr>
        <w:t xml:space="preserve">Użycie polecenia </w:t>
      </w:r>
      <w:proofErr w:type="spellStart"/>
      <w:r w:rsidRPr="001837D1">
        <w:rPr>
          <w:b/>
          <w:bCs/>
          <w:sz w:val="8"/>
          <w:szCs w:val="8"/>
        </w:rPr>
        <w:t>poweroff</w:t>
      </w:r>
      <w:proofErr w:type="spellEnd"/>
      <w:r w:rsidRPr="001837D1">
        <w:rPr>
          <w:b/>
          <w:bCs/>
          <w:sz w:val="8"/>
          <w:szCs w:val="8"/>
        </w:rPr>
        <w:t xml:space="preserve"> </w:t>
      </w:r>
      <w:r w:rsidRPr="001837D1">
        <w:rPr>
          <w:sz w:val="8"/>
          <w:szCs w:val="8"/>
        </w:rPr>
        <w:t>nakazującego wyłączenie zasilania systemu</w:t>
      </w:r>
    </w:p>
    <w:p w:rsidR="001837D1" w:rsidRPr="001837D1" w:rsidRDefault="001837D1" w:rsidP="000844FA">
      <w:pPr>
        <w:jc w:val="both"/>
        <w:rPr>
          <w:sz w:val="8"/>
          <w:szCs w:val="8"/>
        </w:rPr>
      </w:pPr>
      <w:r w:rsidRPr="001837D1">
        <w:rPr>
          <w:sz w:val="8"/>
          <w:szCs w:val="8"/>
        </w:rPr>
        <w:t xml:space="preserve">Użycie polecenia </w:t>
      </w:r>
      <w:proofErr w:type="spellStart"/>
      <w:r w:rsidRPr="001837D1">
        <w:rPr>
          <w:b/>
          <w:bCs/>
          <w:sz w:val="8"/>
          <w:szCs w:val="8"/>
        </w:rPr>
        <w:t>shutdown</w:t>
      </w:r>
      <w:proofErr w:type="spellEnd"/>
      <w:r w:rsidRPr="001837D1">
        <w:rPr>
          <w:sz w:val="8"/>
          <w:szCs w:val="8"/>
        </w:rPr>
        <w:t xml:space="preserve"> to najbezpieczniejsza, najdelikatniejsza i najbardziej dokładna metoda przechodzenia do zatrzymania lub wznowienia systemu, czy też przejścia do trybu jednodostępnego. </w:t>
      </w:r>
    </w:p>
    <w:p w:rsidR="001837D1" w:rsidRPr="001837D1" w:rsidRDefault="001837D1" w:rsidP="000844FA">
      <w:pPr>
        <w:jc w:val="both"/>
        <w:rPr>
          <w:b/>
          <w:bCs/>
          <w:sz w:val="8"/>
          <w:szCs w:val="8"/>
        </w:rPr>
      </w:pPr>
      <w:proofErr w:type="spellStart"/>
      <w:r w:rsidRPr="001837D1">
        <w:rPr>
          <w:b/>
          <w:bCs/>
          <w:sz w:val="8"/>
          <w:szCs w:val="8"/>
        </w:rPr>
        <w:t>shutdown</w:t>
      </w:r>
      <w:proofErr w:type="spellEnd"/>
      <w:r w:rsidRPr="001837D1">
        <w:rPr>
          <w:b/>
          <w:bCs/>
          <w:sz w:val="8"/>
          <w:szCs w:val="8"/>
        </w:rPr>
        <w:t xml:space="preserve"> –h 09:30 „zamykam system”</w:t>
      </w:r>
    </w:p>
    <w:p w:rsidR="006A0E7D" w:rsidRPr="003E6851" w:rsidRDefault="006A0E7D" w:rsidP="000844FA">
      <w:pPr>
        <w:tabs>
          <w:tab w:val="left" w:pos="180"/>
        </w:tabs>
        <w:jc w:val="both"/>
        <w:rPr>
          <w:sz w:val="8"/>
          <w:szCs w:val="8"/>
        </w:rPr>
      </w:pPr>
    </w:p>
    <w:p w:rsidR="003E6851" w:rsidRPr="003E6851" w:rsidRDefault="003E6851" w:rsidP="000844FA">
      <w:pPr>
        <w:tabs>
          <w:tab w:val="left" w:pos="180"/>
        </w:tabs>
        <w:jc w:val="both"/>
        <w:rPr>
          <w:sz w:val="8"/>
          <w:szCs w:val="8"/>
        </w:rPr>
      </w:pPr>
      <w:r w:rsidRPr="003E6851">
        <w:rPr>
          <w:sz w:val="8"/>
          <w:szCs w:val="8"/>
        </w:rPr>
        <w:t xml:space="preserve">Z </w:t>
      </w:r>
      <w:r w:rsidRPr="003E6851">
        <w:rPr>
          <w:b/>
          <w:sz w:val="8"/>
          <w:szCs w:val="8"/>
        </w:rPr>
        <w:t>procesami</w:t>
      </w:r>
      <w:r w:rsidRPr="003E6851">
        <w:rPr>
          <w:sz w:val="8"/>
          <w:szCs w:val="8"/>
        </w:rPr>
        <w:t xml:space="preserve"> związane są nie 2 lecz 4 numery:</w:t>
      </w:r>
    </w:p>
    <w:p w:rsidR="003E6851" w:rsidRPr="003E6851" w:rsidRDefault="003E6851" w:rsidP="000844FA">
      <w:pPr>
        <w:numPr>
          <w:ilvl w:val="0"/>
          <w:numId w:val="19"/>
        </w:numPr>
        <w:tabs>
          <w:tab w:val="clear" w:pos="720"/>
          <w:tab w:val="num" w:pos="180"/>
        </w:tabs>
        <w:ind w:left="180" w:hanging="180"/>
        <w:jc w:val="both"/>
        <w:rPr>
          <w:sz w:val="8"/>
          <w:szCs w:val="8"/>
        </w:rPr>
      </w:pPr>
      <w:r w:rsidRPr="003E6851">
        <w:rPr>
          <w:sz w:val="8"/>
          <w:szCs w:val="8"/>
        </w:rPr>
        <w:t>Rzeczywisty UID i GID</w:t>
      </w:r>
    </w:p>
    <w:p w:rsidR="003E6851" w:rsidRPr="003E6851" w:rsidRDefault="003E6851" w:rsidP="000844FA">
      <w:pPr>
        <w:numPr>
          <w:ilvl w:val="0"/>
          <w:numId w:val="19"/>
        </w:numPr>
        <w:tabs>
          <w:tab w:val="clear" w:pos="720"/>
          <w:tab w:val="num" w:pos="180"/>
        </w:tabs>
        <w:ind w:left="180" w:hanging="180"/>
        <w:jc w:val="both"/>
        <w:rPr>
          <w:sz w:val="8"/>
          <w:szCs w:val="8"/>
        </w:rPr>
      </w:pPr>
      <w:r w:rsidRPr="003E6851">
        <w:rPr>
          <w:sz w:val="8"/>
          <w:szCs w:val="8"/>
        </w:rPr>
        <w:t>Efektywny UID i GID</w:t>
      </w:r>
    </w:p>
    <w:p w:rsidR="003E6851" w:rsidRPr="003E6851" w:rsidRDefault="003E6851" w:rsidP="000844FA">
      <w:pPr>
        <w:numPr>
          <w:ilvl w:val="0"/>
          <w:numId w:val="19"/>
        </w:numPr>
        <w:tabs>
          <w:tab w:val="clear" w:pos="720"/>
          <w:tab w:val="num" w:pos="180"/>
        </w:tabs>
        <w:ind w:left="180" w:hanging="180"/>
        <w:jc w:val="both"/>
        <w:rPr>
          <w:sz w:val="8"/>
          <w:szCs w:val="8"/>
        </w:rPr>
      </w:pPr>
      <w:r w:rsidRPr="003E6851">
        <w:rPr>
          <w:sz w:val="8"/>
          <w:szCs w:val="8"/>
        </w:rPr>
        <w:t>Numery rzeczywiste są wykorzystywane do rozliczeń.</w:t>
      </w:r>
    </w:p>
    <w:p w:rsidR="003E6851" w:rsidRPr="003E6851" w:rsidRDefault="003E6851" w:rsidP="000844FA">
      <w:pPr>
        <w:numPr>
          <w:ilvl w:val="0"/>
          <w:numId w:val="19"/>
        </w:numPr>
        <w:tabs>
          <w:tab w:val="clear" w:pos="720"/>
          <w:tab w:val="num" w:pos="180"/>
        </w:tabs>
        <w:ind w:left="180" w:hanging="180"/>
        <w:jc w:val="both"/>
        <w:rPr>
          <w:sz w:val="8"/>
          <w:szCs w:val="8"/>
        </w:rPr>
      </w:pPr>
      <w:r w:rsidRPr="003E6851">
        <w:rPr>
          <w:sz w:val="8"/>
          <w:szCs w:val="8"/>
        </w:rPr>
        <w:t>Numery efektywne są wykorzystywane do ustalania praw dostępu.</w:t>
      </w:r>
    </w:p>
    <w:p w:rsidR="003E6851" w:rsidRPr="003E6851" w:rsidRDefault="003E6851" w:rsidP="000844FA">
      <w:pPr>
        <w:numPr>
          <w:ilvl w:val="0"/>
          <w:numId w:val="19"/>
        </w:numPr>
        <w:tabs>
          <w:tab w:val="clear" w:pos="720"/>
          <w:tab w:val="num" w:pos="180"/>
        </w:tabs>
        <w:ind w:left="180" w:hanging="180"/>
        <w:jc w:val="both"/>
        <w:rPr>
          <w:sz w:val="8"/>
          <w:szCs w:val="8"/>
        </w:rPr>
      </w:pPr>
      <w:r w:rsidRPr="003E6851">
        <w:rPr>
          <w:sz w:val="8"/>
          <w:szCs w:val="8"/>
        </w:rPr>
        <w:t>Rzeczywiste i efektywne numery są zazwyczaj takie same.</w:t>
      </w:r>
    </w:p>
    <w:p w:rsidR="00DF53A1" w:rsidRDefault="00DF53A1" w:rsidP="000844FA">
      <w:pPr>
        <w:jc w:val="both"/>
        <w:rPr>
          <w:b/>
          <w:sz w:val="8"/>
          <w:szCs w:val="8"/>
        </w:rPr>
      </w:pPr>
    </w:p>
    <w:p w:rsidR="00DF53A1" w:rsidRPr="00011C99" w:rsidRDefault="00011C99" w:rsidP="000844FA">
      <w:pPr>
        <w:jc w:val="both"/>
        <w:rPr>
          <w:sz w:val="8"/>
          <w:szCs w:val="8"/>
        </w:rPr>
      </w:pPr>
      <w:r w:rsidRPr="00011C99">
        <w:rPr>
          <w:b/>
          <w:sz w:val="8"/>
          <w:szCs w:val="8"/>
        </w:rPr>
        <w:t>Sygnały</w:t>
      </w:r>
      <w:r w:rsidRPr="00011C99">
        <w:rPr>
          <w:sz w:val="8"/>
          <w:szCs w:val="8"/>
        </w:rPr>
        <w:t xml:space="preserve"> to żądania przerwań na poziomie procesu. Zdefiniowano około 30 rodzajów sygnałów.</w:t>
      </w:r>
    </w:p>
    <w:p w:rsidR="00011C99" w:rsidRPr="00011C99" w:rsidRDefault="00011C99" w:rsidP="000844FA">
      <w:pPr>
        <w:jc w:val="both"/>
        <w:rPr>
          <w:sz w:val="8"/>
          <w:szCs w:val="8"/>
        </w:rPr>
      </w:pPr>
      <w:r w:rsidRPr="00011C99">
        <w:rPr>
          <w:sz w:val="8"/>
          <w:szCs w:val="8"/>
        </w:rPr>
        <w:t>Przykładowe sygnały:</w:t>
      </w:r>
    </w:p>
    <w:p w:rsidR="00011C99" w:rsidRPr="00011C99" w:rsidRDefault="00011C99" w:rsidP="000844FA">
      <w:pPr>
        <w:jc w:val="both"/>
        <w:rPr>
          <w:sz w:val="8"/>
          <w:szCs w:val="8"/>
        </w:rPr>
      </w:pPr>
      <w:r w:rsidRPr="00011C99">
        <w:rPr>
          <w:sz w:val="8"/>
          <w:szCs w:val="8"/>
        </w:rPr>
        <w:t>1 HUP – rozłączenie</w:t>
      </w:r>
    </w:p>
    <w:p w:rsidR="00011C99" w:rsidRPr="00011C99" w:rsidRDefault="00011C99" w:rsidP="000844FA">
      <w:pPr>
        <w:jc w:val="both"/>
        <w:rPr>
          <w:sz w:val="8"/>
          <w:szCs w:val="8"/>
        </w:rPr>
      </w:pPr>
      <w:r w:rsidRPr="00011C99">
        <w:rPr>
          <w:sz w:val="8"/>
          <w:szCs w:val="8"/>
        </w:rPr>
        <w:t>2 INT – przerwanie</w:t>
      </w:r>
    </w:p>
    <w:p w:rsidR="00011C99" w:rsidRPr="00011C99" w:rsidRDefault="00011C99" w:rsidP="000844FA">
      <w:pPr>
        <w:jc w:val="both"/>
        <w:rPr>
          <w:sz w:val="8"/>
          <w:szCs w:val="8"/>
        </w:rPr>
      </w:pPr>
      <w:r w:rsidRPr="00011C99">
        <w:rPr>
          <w:sz w:val="8"/>
          <w:szCs w:val="8"/>
        </w:rPr>
        <w:t>3 QUIT – wyjście</w:t>
      </w:r>
    </w:p>
    <w:p w:rsidR="00011C99" w:rsidRPr="00011C99" w:rsidRDefault="00011C99" w:rsidP="000844FA">
      <w:pPr>
        <w:jc w:val="both"/>
        <w:rPr>
          <w:sz w:val="8"/>
          <w:szCs w:val="8"/>
        </w:rPr>
      </w:pPr>
      <w:r w:rsidRPr="00011C99">
        <w:rPr>
          <w:sz w:val="8"/>
          <w:szCs w:val="8"/>
        </w:rPr>
        <w:t>9 KILL – zabicie</w:t>
      </w:r>
    </w:p>
    <w:p w:rsidR="00DF53A1" w:rsidRDefault="00DF53A1" w:rsidP="000844FA">
      <w:pPr>
        <w:jc w:val="both"/>
        <w:rPr>
          <w:b/>
          <w:sz w:val="8"/>
          <w:szCs w:val="8"/>
        </w:rPr>
      </w:pPr>
    </w:p>
    <w:p w:rsidR="00A57516" w:rsidRPr="008D220E" w:rsidRDefault="00A57516" w:rsidP="000844FA">
      <w:pPr>
        <w:jc w:val="both"/>
        <w:rPr>
          <w:b/>
          <w:sz w:val="8"/>
          <w:szCs w:val="8"/>
        </w:rPr>
      </w:pPr>
      <w:r w:rsidRPr="008D220E">
        <w:rPr>
          <w:b/>
          <w:sz w:val="8"/>
          <w:szCs w:val="8"/>
        </w:rPr>
        <w:t>SMTP</w:t>
      </w:r>
    </w:p>
    <w:p w:rsidR="00A57516" w:rsidRPr="00A57516" w:rsidRDefault="00A57516" w:rsidP="000844FA">
      <w:pPr>
        <w:autoSpaceDE w:val="0"/>
        <w:autoSpaceDN w:val="0"/>
        <w:adjustRightInd w:val="0"/>
        <w:jc w:val="both"/>
        <w:rPr>
          <w:color w:val="000000"/>
          <w:sz w:val="8"/>
          <w:szCs w:val="8"/>
        </w:rPr>
      </w:pPr>
      <w:r w:rsidRPr="00A57516">
        <w:rPr>
          <w:b/>
          <w:bCs/>
          <w:color w:val="000000"/>
          <w:sz w:val="8"/>
          <w:szCs w:val="8"/>
        </w:rPr>
        <w:t xml:space="preserve">Potrzebne programy </w:t>
      </w:r>
    </w:p>
    <w:p w:rsidR="00A57516" w:rsidRPr="00A57516" w:rsidRDefault="00A57516" w:rsidP="000844FA">
      <w:pPr>
        <w:autoSpaceDE w:val="0"/>
        <w:autoSpaceDN w:val="0"/>
        <w:adjustRightInd w:val="0"/>
        <w:ind w:firstLine="227"/>
        <w:jc w:val="both"/>
        <w:rPr>
          <w:color w:val="000000"/>
          <w:sz w:val="8"/>
          <w:szCs w:val="8"/>
        </w:rPr>
      </w:pPr>
      <w:r w:rsidRPr="00A57516">
        <w:rPr>
          <w:color w:val="000000"/>
          <w:sz w:val="8"/>
          <w:szCs w:val="8"/>
        </w:rPr>
        <w:t xml:space="preserve">MUA (Mail </w:t>
      </w:r>
      <w:proofErr w:type="spellStart"/>
      <w:r w:rsidRPr="00A57516">
        <w:rPr>
          <w:color w:val="000000"/>
          <w:sz w:val="8"/>
          <w:szCs w:val="8"/>
        </w:rPr>
        <w:t>User</w:t>
      </w:r>
      <w:proofErr w:type="spellEnd"/>
      <w:r w:rsidRPr="00A57516">
        <w:rPr>
          <w:color w:val="000000"/>
          <w:sz w:val="8"/>
          <w:szCs w:val="8"/>
        </w:rPr>
        <w:t xml:space="preserve"> Agent), </w:t>
      </w:r>
    </w:p>
    <w:p w:rsidR="00A57516" w:rsidRPr="00A57516" w:rsidRDefault="00A57516" w:rsidP="000844FA">
      <w:pPr>
        <w:autoSpaceDE w:val="0"/>
        <w:autoSpaceDN w:val="0"/>
        <w:adjustRightInd w:val="0"/>
        <w:ind w:firstLine="227"/>
        <w:jc w:val="both"/>
        <w:rPr>
          <w:color w:val="000000"/>
          <w:sz w:val="8"/>
          <w:szCs w:val="8"/>
        </w:rPr>
      </w:pPr>
      <w:r w:rsidRPr="00A57516">
        <w:rPr>
          <w:color w:val="000000"/>
          <w:sz w:val="8"/>
          <w:szCs w:val="8"/>
        </w:rPr>
        <w:t xml:space="preserve">MTA (Mail Transfer Agent) oraz </w:t>
      </w:r>
    </w:p>
    <w:p w:rsidR="00A57516" w:rsidRPr="00A57516" w:rsidRDefault="00A57516" w:rsidP="000844FA">
      <w:pPr>
        <w:autoSpaceDE w:val="0"/>
        <w:autoSpaceDN w:val="0"/>
        <w:adjustRightInd w:val="0"/>
        <w:ind w:firstLine="227"/>
        <w:jc w:val="both"/>
        <w:rPr>
          <w:color w:val="000000"/>
          <w:sz w:val="8"/>
          <w:szCs w:val="8"/>
        </w:rPr>
      </w:pPr>
      <w:r w:rsidRPr="00A57516">
        <w:rPr>
          <w:color w:val="000000"/>
          <w:sz w:val="8"/>
          <w:szCs w:val="8"/>
        </w:rPr>
        <w:t xml:space="preserve">MDA (Mail </w:t>
      </w:r>
      <w:proofErr w:type="spellStart"/>
      <w:r w:rsidRPr="00A57516">
        <w:rPr>
          <w:color w:val="000000"/>
          <w:sz w:val="8"/>
          <w:szCs w:val="8"/>
        </w:rPr>
        <w:t>Delivery</w:t>
      </w:r>
      <w:proofErr w:type="spellEnd"/>
      <w:r w:rsidRPr="00A57516">
        <w:rPr>
          <w:color w:val="000000"/>
          <w:sz w:val="8"/>
          <w:szCs w:val="8"/>
        </w:rPr>
        <w:t xml:space="preserve"> Agent) – te trzy rodzaje oprogramowania są niezbędne do poprawnego działania poczty elektronicznej, ponieważ właśnie w podanej wyżej kolejności wiadomość email wędruje pomiędzy tymi trzema agentami. </w:t>
      </w:r>
    </w:p>
    <w:p w:rsidR="00A57516" w:rsidRPr="00A57516" w:rsidRDefault="00A57516" w:rsidP="000844FA">
      <w:pPr>
        <w:autoSpaceDE w:val="0"/>
        <w:autoSpaceDN w:val="0"/>
        <w:adjustRightInd w:val="0"/>
        <w:ind w:firstLine="360"/>
        <w:jc w:val="both"/>
        <w:rPr>
          <w:color w:val="000000"/>
          <w:sz w:val="8"/>
          <w:szCs w:val="8"/>
        </w:rPr>
      </w:pPr>
      <w:r w:rsidRPr="00A57516">
        <w:rPr>
          <w:color w:val="000000"/>
          <w:sz w:val="8"/>
          <w:szCs w:val="8"/>
        </w:rPr>
        <w:t xml:space="preserve">Pierwszy z nich to nic innego jak klient poczty elektronicznej, najbardziej znany dla przeciętnego użytkownika. Jego funkcje to przede wszystkim tworzenie, wysyłanie oraz czytanie wiadomości. Pozostałe czynności wykonywane często przez programy MUA to np. pobieranie wiadomości, tworzenie i zarządzanie skrzynkami pocztowymi umieszczonymi na dysku twardym, przekazywanie gotowych do wysłania e-maili do odpowiedniego programu MTA, sortowanie i filtrowanie poczty. Najpopularniejszym chyba programem tego typu w środowisku windowsowym jest Outlook Express. </w:t>
      </w:r>
    </w:p>
    <w:p w:rsidR="00A57516" w:rsidRPr="00A57516" w:rsidRDefault="00A57516" w:rsidP="000844FA">
      <w:pPr>
        <w:autoSpaceDE w:val="0"/>
        <w:autoSpaceDN w:val="0"/>
        <w:adjustRightInd w:val="0"/>
        <w:ind w:firstLine="360"/>
        <w:jc w:val="both"/>
        <w:rPr>
          <w:color w:val="000000"/>
          <w:sz w:val="8"/>
          <w:szCs w:val="8"/>
        </w:rPr>
      </w:pPr>
      <w:r w:rsidRPr="00A57516">
        <w:rPr>
          <w:color w:val="000000"/>
          <w:sz w:val="8"/>
          <w:szCs w:val="8"/>
        </w:rPr>
        <w:t xml:space="preserve">Gdy już nastąpi utworzenie wiadomości, gotowej do przesłania, trafia ona do kolejnego ogniwa w łańcuchu czyli programu MTA, który z reguły znajduje się na serwerze, udostępniającym skrzynki internetowe. Zadaniem tego programu jest przesłanie, za pomocą protokołu SMTP , wiadomości do kolejnych serwerów. Ostatnim etapem jest dotarcie emaila do serwera odbiorcy. Najczęściej spotykanym tego typu programem jest UNIX-owy serwer </w:t>
      </w:r>
      <w:proofErr w:type="spellStart"/>
      <w:r w:rsidRPr="00A57516">
        <w:rPr>
          <w:color w:val="000000"/>
          <w:sz w:val="8"/>
          <w:szCs w:val="8"/>
        </w:rPr>
        <w:t>Sendmail</w:t>
      </w:r>
      <w:proofErr w:type="spellEnd"/>
      <w:r w:rsidRPr="00A57516">
        <w:rPr>
          <w:color w:val="000000"/>
          <w:sz w:val="8"/>
          <w:szCs w:val="8"/>
        </w:rPr>
        <w:t xml:space="preserve"> i </w:t>
      </w:r>
      <w:proofErr w:type="spellStart"/>
      <w:r w:rsidRPr="00A57516">
        <w:rPr>
          <w:color w:val="000000"/>
          <w:sz w:val="8"/>
          <w:szCs w:val="8"/>
        </w:rPr>
        <w:t>Postfix</w:t>
      </w:r>
      <w:proofErr w:type="spellEnd"/>
      <w:r w:rsidRPr="00A57516">
        <w:rPr>
          <w:color w:val="000000"/>
          <w:sz w:val="8"/>
          <w:szCs w:val="8"/>
        </w:rPr>
        <w:t xml:space="preserve">. </w:t>
      </w:r>
    </w:p>
    <w:p w:rsidR="00A57516" w:rsidRPr="00A57516" w:rsidRDefault="00A57516" w:rsidP="000844FA">
      <w:pPr>
        <w:autoSpaceDE w:val="0"/>
        <w:autoSpaceDN w:val="0"/>
        <w:adjustRightInd w:val="0"/>
        <w:ind w:firstLine="360"/>
        <w:jc w:val="both"/>
        <w:rPr>
          <w:color w:val="000000"/>
          <w:sz w:val="8"/>
          <w:szCs w:val="8"/>
        </w:rPr>
      </w:pPr>
      <w:r w:rsidRPr="00A57516">
        <w:rPr>
          <w:color w:val="000000"/>
          <w:sz w:val="8"/>
          <w:szCs w:val="8"/>
        </w:rPr>
        <w:t xml:space="preserve">Ostatni etap to dostarczenie wiadomości do odpowiedniej skrzynki odbiorczej adresata, czyli konkretnie mówiąc jest to nic innego jak miejsce na dysku twardym, skąd , za pomocą programu MUA można daną wiadomość odczytać czy też pobrać. Za dostarczanie listów odpowiedzialny jest program z grupy MDA, którego przykładem jest UNIX-owy program </w:t>
      </w:r>
      <w:proofErr w:type="spellStart"/>
      <w:r w:rsidRPr="00A57516">
        <w:rPr>
          <w:color w:val="000000"/>
          <w:sz w:val="8"/>
          <w:szCs w:val="8"/>
        </w:rPr>
        <w:t>Procmail</w:t>
      </w:r>
      <w:proofErr w:type="spellEnd"/>
      <w:r w:rsidRPr="00A57516">
        <w:rPr>
          <w:color w:val="000000"/>
          <w:sz w:val="8"/>
          <w:szCs w:val="8"/>
        </w:rPr>
        <w:t xml:space="preserve">, a podobne zadanie może również pełnić </w:t>
      </w:r>
      <w:proofErr w:type="spellStart"/>
      <w:r w:rsidRPr="00A57516">
        <w:rPr>
          <w:color w:val="000000"/>
          <w:sz w:val="8"/>
          <w:szCs w:val="8"/>
        </w:rPr>
        <w:t>sendmail</w:t>
      </w:r>
      <w:proofErr w:type="spellEnd"/>
      <w:r w:rsidRPr="00A57516">
        <w:rPr>
          <w:color w:val="000000"/>
          <w:sz w:val="8"/>
          <w:szCs w:val="8"/>
        </w:rPr>
        <w:t xml:space="preserve">. Ważną cechą jest jednak, że do odbierania, wysyłania poczty wystarczą same programy MUA oraz MTA. </w:t>
      </w:r>
    </w:p>
    <w:p w:rsidR="00A57516" w:rsidRPr="00A57516" w:rsidRDefault="00A57516" w:rsidP="000844FA">
      <w:pPr>
        <w:ind w:firstLine="360"/>
        <w:jc w:val="both"/>
        <w:rPr>
          <w:color w:val="000000"/>
          <w:sz w:val="8"/>
          <w:szCs w:val="8"/>
        </w:rPr>
      </w:pPr>
      <w:r w:rsidRPr="00A57516">
        <w:rPr>
          <w:color w:val="000000"/>
          <w:sz w:val="8"/>
          <w:szCs w:val="8"/>
        </w:rPr>
        <w:t xml:space="preserve">Na początku istnienia poczty charakterystyczne było, że oprogramowanie MUA znajdowało się na komputerach, które były też maszynami odbierającymi wiadomości. Ponieważ z biegiem czasu sytuacja zmieniła się na rzecz komputerów „domowych”, co wymusiło powstanie protokołu dostępu do poczty znajdujących się na odległych komputerów. W ten właśnie sposób powstały protokoły POP (Post Office </w:t>
      </w:r>
      <w:proofErr w:type="spellStart"/>
      <w:r w:rsidRPr="00A57516">
        <w:rPr>
          <w:color w:val="000000"/>
          <w:sz w:val="8"/>
          <w:szCs w:val="8"/>
        </w:rPr>
        <w:t>Protocol</w:t>
      </w:r>
      <w:proofErr w:type="spellEnd"/>
      <w:r w:rsidRPr="00A57516">
        <w:rPr>
          <w:color w:val="000000"/>
          <w:sz w:val="8"/>
          <w:szCs w:val="8"/>
        </w:rPr>
        <w:t xml:space="preserve">) i IMAP (Internet </w:t>
      </w:r>
      <w:proofErr w:type="spellStart"/>
      <w:r w:rsidRPr="00A57516">
        <w:rPr>
          <w:color w:val="000000"/>
          <w:sz w:val="8"/>
          <w:szCs w:val="8"/>
        </w:rPr>
        <w:t>Message</w:t>
      </w:r>
      <w:proofErr w:type="spellEnd"/>
      <w:r w:rsidRPr="00A57516">
        <w:rPr>
          <w:color w:val="000000"/>
          <w:sz w:val="8"/>
          <w:szCs w:val="8"/>
        </w:rPr>
        <w:t xml:space="preserve"> Access </w:t>
      </w:r>
      <w:proofErr w:type="spellStart"/>
      <w:r w:rsidRPr="00A57516">
        <w:rPr>
          <w:color w:val="000000"/>
          <w:sz w:val="8"/>
          <w:szCs w:val="8"/>
        </w:rPr>
        <w:t>Protocol</w:t>
      </w:r>
      <w:proofErr w:type="spellEnd"/>
      <w:r w:rsidRPr="00A57516">
        <w:rPr>
          <w:color w:val="000000"/>
          <w:sz w:val="8"/>
          <w:szCs w:val="8"/>
        </w:rPr>
        <w:t>)</w:t>
      </w:r>
    </w:p>
    <w:p w:rsidR="00A57516" w:rsidRDefault="00A57516" w:rsidP="000844FA">
      <w:pPr>
        <w:jc w:val="both"/>
        <w:rPr>
          <w:b/>
          <w:sz w:val="8"/>
          <w:szCs w:val="8"/>
        </w:rPr>
      </w:pPr>
    </w:p>
    <w:p w:rsidR="00DF53A1" w:rsidRDefault="00A57516" w:rsidP="000844FA">
      <w:pPr>
        <w:jc w:val="both"/>
        <w:rPr>
          <w:b/>
          <w:sz w:val="8"/>
          <w:szCs w:val="8"/>
        </w:rPr>
      </w:pPr>
      <w:r>
        <w:rPr>
          <w:b/>
          <w:sz w:val="8"/>
          <w:szCs w:val="8"/>
        </w:rPr>
        <w:t>POSTFIX</w:t>
      </w:r>
    </w:p>
    <w:p w:rsidR="00DF53A1" w:rsidRPr="00E54610" w:rsidRDefault="00DF53A1" w:rsidP="000844FA">
      <w:pPr>
        <w:jc w:val="both"/>
        <w:rPr>
          <w:b/>
          <w:sz w:val="8"/>
          <w:szCs w:val="8"/>
        </w:rPr>
      </w:pPr>
      <w:r w:rsidRPr="00E54610">
        <w:rPr>
          <w:b/>
          <w:sz w:val="8"/>
          <w:szCs w:val="8"/>
        </w:rPr>
        <w:t>Poczta- kolejki,</w:t>
      </w:r>
    </w:p>
    <w:p w:rsidR="00DF53A1" w:rsidRPr="00E54610" w:rsidRDefault="00DF53A1" w:rsidP="000844FA">
      <w:pPr>
        <w:jc w:val="both"/>
        <w:rPr>
          <w:sz w:val="8"/>
          <w:szCs w:val="8"/>
        </w:rPr>
      </w:pPr>
      <w:r w:rsidRPr="00E54610">
        <w:rPr>
          <w:sz w:val="8"/>
          <w:szCs w:val="8"/>
        </w:rPr>
        <w:t xml:space="preserve">Menedżer kolejek w </w:t>
      </w:r>
      <w:proofErr w:type="spellStart"/>
      <w:r w:rsidRPr="00E54610">
        <w:rPr>
          <w:sz w:val="8"/>
          <w:szCs w:val="8"/>
        </w:rPr>
        <w:t>Postfiksie</w:t>
      </w:r>
      <w:proofErr w:type="spellEnd"/>
      <w:r w:rsidRPr="00E54610">
        <w:rPr>
          <w:sz w:val="8"/>
          <w:szCs w:val="8"/>
        </w:rPr>
        <w:t xml:space="preserve"> wykonuje większość pracy z przetwarzaniem wiadomości email. Ostatecznym zadaniem komponentów </w:t>
      </w:r>
      <w:proofErr w:type="spellStart"/>
      <w:r w:rsidRPr="00E54610">
        <w:rPr>
          <w:sz w:val="8"/>
          <w:szCs w:val="8"/>
        </w:rPr>
        <w:t>Postfiksa</w:t>
      </w:r>
      <w:proofErr w:type="spellEnd"/>
      <w:r w:rsidRPr="00E54610">
        <w:rPr>
          <w:sz w:val="8"/>
          <w:szCs w:val="8"/>
        </w:rPr>
        <w:t xml:space="preserve"> przyjmujących pocztę jest przekazanie wiadomości do menedżera kolejek. Służy do tego demon </w:t>
      </w:r>
      <w:proofErr w:type="spellStart"/>
      <w:r w:rsidRPr="00E54610">
        <w:rPr>
          <w:sz w:val="8"/>
          <w:szCs w:val="8"/>
        </w:rPr>
        <w:t>cleanup</w:t>
      </w:r>
      <w:proofErr w:type="spellEnd"/>
      <w:r w:rsidRPr="00E54610">
        <w:rPr>
          <w:sz w:val="8"/>
          <w:szCs w:val="8"/>
        </w:rPr>
        <w:t xml:space="preserve">, który powiadamia menedżera kolejek o umieszczeniu nowej wiadomości w wejściowej kolejce wiadomości. Po otrzymaniu nowej wiadomości menedżer kolejek używa </w:t>
      </w:r>
      <w:proofErr w:type="spellStart"/>
      <w:r w:rsidRPr="00E54610">
        <w:rPr>
          <w:sz w:val="8"/>
          <w:szCs w:val="8"/>
        </w:rPr>
        <w:t>trivial-rewrite</w:t>
      </w:r>
      <w:proofErr w:type="spellEnd"/>
      <w:r w:rsidRPr="00E54610">
        <w:rPr>
          <w:sz w:val="8"/>
          <w:szCs w:val="8"/>
        </w:rPr>
        <w:t xml:space="preserve"> do ustalenia informacji o trasie: metody transportowej, która ma zostać użyta, następnego hosta, gdzie ma zostać doręczona, oraz adresu odbiorcy.</w:t>
      </w:r>
    </w:p>
    <w:p w:rsidR="00DF53A1" w:rsidRPr="00E54610" w:rsidRDefault="00DF53A1" w:rsidP="000844FA">
      <w:pPr>
        <w:jc w:val="both"/>
        <w:rPr>
          <w:sz w:val="8"/>
          <w:szCs w:val="8"/>
        </w:rPr>
      </w:pPr>
      <w:r w:rsidRPr="00E54610">
        <w:rPr>
          <w:sz w:val="8"/>
          <w:szCs w:val="8"/>
        </w:rPr>
        <w:t>Menedżer kolejek utrzymuje cztery różne kolejki: wejściowa (</w:t>
      </w:r>
      <w:proofErr w:type="spellStart"/>
      <w:r w:rsidRPr="00E54610">
        <w:rPr>
          <w:sz w:val="8"/>
          <w:szCs w:val="8"/>
        </w:rPr>
        <w:t>incoming</w:t>
      </w:r>
      <w:proofErr w:type="spellEnd"/>
      <w:r w:rsidRPr="00E54610">
        <w:rPr>
          <w:sz w:val="8"/>
          <w:szCs w:val="8"/>
        </w:rPr>
        <w:t>), aktywna (</w:t>
      </w:r>
      <w:proofErr w:type="spellStart"/>
      <w:r w:rsidRPr="00E54610">
        <w:rPr>
          <w:sz w:val="8"/>
          <w:szCs w:val="8"/>
        </w:rPr>
        <w:t>active</w:t>
      </w:r>
      <w:proofErr w:type="spellEnd"/>
      <w:r w:rsidRPr="00E54610">
        <w:rPr>
          <w:sz w:val="8"/>
          <w:szCs w:val="8"/>
        </w:rPr>
        <w:t>), wiadomości odroczonych (</w:t>
      </w:r>
      <w:proofErr w:type="spellStart"/>
      <w:r w:rsidRPr="00E54610">
        <w:rPr>
          <w:sz w:val="8"/>
          <w:szCs w:val="8"/>
        </w:rPr>
        <w:t>deferred</w:t>
      </w:r>
      <w:proofErr w:type="spellEnd"/>
      <w:r w:rsidRPr="00E54610">
        <w:rPr>
          <w:sz w:val="8"/>
          <w:szCs w:val="8"/>
        </w:rPr>
        <w:t>) i uszkodzonych (</w:t>
      </w:r>
      <w:proofErr w:type="spellStart"/>
      <w:r w:rsidRPr="00E54610">
        <w:rPr>
          <w:sz w:val="8"/>
          <w:szCs w:val="8"/>
        </w:rPr>
        <w:t>corrupt</w:t>
      </w:r>
      <w:proofErr w:type="spellEnd"/>
      <w:r w:rsidRPr="00E54610">
        <w:rPr>
          <w:sz w:val="8"/>
          <w:szCs w:val="8"/>
        </w:rPr>
        <w:t>). Po początkowym procesie oczyszczania kolejka wejściowa jest pierwszym przystankiem dla nowych wiadomości. Jeśli zasoby systemu są dostępne, menedżer przenosi ja do kolejki aktywnej i wywołuje jeden z agentów doręczających. Wiadomości, których nie można doręczyć, są przenoszone do kolejki wiadomości odroczonych.</w:t>
      </w:r>
    </w:p>
    <w:p w:rsidR="00DF53A1" w:rsidRPr="00E54610" w:rsidRDefault="00DF53A1" w:rsidP="000844FA">
      <w:pPr>
        <w:jc w:val="both"/>
        <w:rPr>
          <w:b/>
          <w:sz w:val="8"/>
          <w:szCs w:val="8"/>
        </w:rPr>
      </w:pPr>
      <w:r w:rsidRPr="00E54610">
        <w:rPr>
          <w:b/>
          <w:sz w:val="8"/>
          <w:szCs w:val="8"/>
        </w:rPr>
        <w:t>Poczta- doręczanie,</w:t>
      </w:r>
    </w:p>
    <w:p w:rsidR="00DF53A1" w:rsidRPr="00E54610" w:rsidRDefault="00DF53A1" w:rsidP="000844FA">
      <w:pPr>
        <w:jc w:val="both"/>
        <w:rPr>
          <w:sz w:val="8"/>
          <w:szCs w:val="8"/>
        </w:rPr>
      </w:pPr>
      <w:proofErr w:type="spellStart"/>
      <w:r w:rsidRPr="00E54610">
        <w:rPr>
          <w:sz w:val="8"/>
          <w:szCs w:val="8"/>
        </w:rPr>
        <w:t>Postfix</w:t>
      </w:r>
      <w:proofErr w:type="spellEnd"/>
      <w:r w:rsidRPr="00E54610">
        <w:rPr>
          <w:sz w:val="8"/>
          <w:szCs w:val="8"/>
        </w:rPr>
        <w:t xml:space="preserve"> do ustalania, dla których adresów docelowych może przyjmować wiadomości i w jaki sposób ma sie odbyć doręczenie, wykorzystuje koncepcje klas adresów. Główne klasy adresów to </w:t>
      </w:r>
      <w:proofErr w:type="spellStart"/>
      <w:r w:rsidRPr="00E54610">
        <w:rPr>
          <w:rFonts w:ascii="TT249Fo00" w:hAnsi="TT249Fo00" w:cs="TT249Fo00"/>
          <w:sz w:val="8"/>
          <w:szCs w:val="8"/>
        </w:rPr>
        <w:t>local</w:t>
      </w:r>
      <w:proofErr w:type="spellEnd"/>
      <w:r w:rsidRPr="00E54610">
        <w:rPr>
          <w:rFonts w:ascii="TT249Fo00" w:hAnsi="TT249Fo00" w:cs="TT249Fo00"/>
          <w:sz w:val="8"/>
          <w:szCs w:val="8"/>
        </w:rPr>
        <w:t xml:space="preserve"> </w:t>
      </w:r>
      <w:r w:rsidRPr="00E54610">
        <w:rPr>
          <w:sz w:val="8"/>
          <w:szCs w:val="8"/>
        </w:rPr>
        <w:t xml:space="preserve">(lokalny), </w:t>
      </w:r>
      <w:proofErr w:type="spellStart"/>
      <w:r w:rsidRPr="00E54610">
        <w:rPr>
          <w:rFonts w:ascii="TT249Fo00" w:hAnsi="TT249Fo00" w:cs="TT249Fo00"/>
          <w:sz w:val="8"/>
          <w:szCs w:val="8"/>
        </w:rPr>
        <w:t>virtual</w:t>
      </w:r>
      <w:proofErr w:type="spellEnd"/>
      <w:r w:rsidRPr="00E54610">
        <w:rPr>
          <w:rFonts w:ascii="TT249Fo00" w:hAnsi="TT249Fo00" w:cs="TT249Fo00"/>
          <w:sz w:val="8"/>
          <w:szCs w:val="8"/>
        </w:rPr>
        <w:t xml:space="preserve"> alias </w:t>
      </w:r>
      <w:r w:rsidRPr="00E54610">
        <w:rPr>
          <w:sz w:val="8"/>
          <w:szCs w:val="8"/>
        </w:rPr>
        <w:t xml:space="preserve">(alias wirtualny), </w:t>
      </w:r>
      <w:proofErr w:type="spellStart"/>
      <w:r w:rsidRPr="00E54610">
        <w:rPr>
          <w:rFonts w:ascii="TT249Fo00" w:hAnsi="TT249Fo00" w:cs="TT249Fo00"/>
          <w:sz w:val="8"/>
          <w:szCs w:val="8"/>
        </w:rPr>
        <w:t>virtual</w:t>
      </w:r>
      <w:proofErr w:type="spellEnd"/>
      <w:r w:rsidRPr="00E54610">
        <w:rPr>
          <w:rFonts w:ascii="TT249Fo00" w:hAnsi="TT249Fo00" w:cs="TT249Fo00"/>
          <w:sz w:val="8"/>
          <w:szCs w:val="8"/>
        </w:rPr>
        <w:t xml:space="preserve"> </w:t>
      </w:r>
      <w:proofErr w:type="spellStart"/>
      <w:r w:rsidRPr="00E54610">
        <w:rPr>
          <w:rFonts w:ascii="TT249Fo00" w:hAnsi="TT249Fo00" w:cs="TT249Fo00"/>
          <w:sz w:val="8"/>
          <w:szCs w:val="8"/>
        </w:rPr>
        <w:t>mailbox</w:t>
      </w:r>
      <w:proofErr w:type="spellEnd"/>
      <w:r w:rsidRPr="00E54610">
        <w:rPr>
          <w:rFonts w:ascii="TT249Fo00" w:hAnsi="TT249Fo00" w:cs="TT249Fo00"/>
          <w:sz w:val="8"/>
          <w:szCs w:val="8"/>
        </w:rPr>
        <w:t xml:space="preserve"> </w:t>
      </w:r>
      <w:r w:rsidRPr="00E54610">
        <w:rPr>
          <w:sz w:val="8"/>
          <w:szCs w:val="8"/>
        </w:rPr>
        <w:t xml:space="preserve">(wirtualna skrzynka pocztowa) i </w:t>
      </w:r>
      <w:proofErr w:type="spellStart"/>
      <w:r w:rsidRPr="00E54610">
        <w:rPr>
          <w:rFonts w:ascii="TT249Fo00" w:hAnsi="TT249Fo00" w:cs="TT249Fo00"/>
          <w:sz w:val="8"/>
          <w:szCs w:val="8"/>
        </w:rPr>
        <w:t>relay</w:t>
      </w:r>
      <w:proofErr w:type="spellEnd"/>
      <w:r w:rsidRPr="00E54610">
        <w:rPr>
          <w:rFonts w:ascii="TT249Fo00" w:hAnsi="TT249Fo00" w:cs="TT249Fo00"/>
          <w:sz w:val="8"/>
          <w:szCs w:val="8"/>
        </w:rPr>
        <w:t xml:space="preserve"> </w:t>
      </w:r>
      <w:r w:rsidRPr="00E54610">
        <w:rPr>
          <w:sz w:val="8"/>
          <w:szCs w:val="8"/>
        </w:rPr>
        <w:t>(przekazanie). Pod adresy docelowe niezaliczające sie do żadnej z tych klas wiadomości są doręczane poprzez siec za pomocą klienta SMTP (zakładając, że wiadomość została odebrana przez autoryzowanego klienta). W zależności od klasy adresu menedżer kolejek wywołuje odpowiedniego agenta doręczającego do obsłużenia wiadomości.</w:t>
      </w:r>
    </w:p>
    <w:p w:rsidR="00DF53A1" w:rsidRPr="00E54610" w:rsidRDefault="00DF53A1" w:rsidP="000844FA">
      <w:pPr>
        <w:jc w:val="both"/>
        <w:rPr>
          <w:b/>
          <w:sz w:val="8"/>
          <w:szCs w:val="8"/>
        </w:rPr>
      </w:pPr>
      <w:proofErr w:type="spellStart"/>
      <w:r w:rsidRPr="00E54610">
        <w:rPr>
          <w:b/>
          <w:sz w:val="8"/>
          <w:szCs w:val="8"/>
        </w:rPr>
        <w:t>Aliasy</w:t>
      </w:r>
      <w:proofErr w:type="spellEnd"/>
    </w:p>
    <w:p w:rsidR="00DF53A1" w:rsidRPr="00E54610" w:rsidRDefault="00DF53A1" w:rsidP="000844FA">
      <w:pPr>
        <w:jc w:val="both"/>
        <w:rPr>
          <w:sz w:val="8"/>
          <w:szCs w:val="8"/>
        </w:rPr>
      </w:pPr>
      <w:r w:rsidRPr="00E54610">
        <w:rPr>
          <w:sz w:val="8"/>
          <w:szCs w:val="8"/>
        </w:rPr>
        <w:t xml:space="preserve">Jest to </w:t>
      </w:r>
      <w:proofErr w:type="spellStart"/>
      <w:r w:rsidRPr="00E54610">
        <w:rPr>
          <w:sz w:val="8"/>
          <w:szCs w:val="8"/>
        </w:rPr>
        <w:t>poprostu</w:t>
      </w:r>
      <w:proofErr w:type="spellEnd"/>
      <w:r w:rsidRPr="00E54610">
        <w:rPr>
          <w:sz w:val="8"/>
          <w:szCs w:val="8"/>
        </w:rPr>
        <w:t xml:space="preserve"> dodatkowa nazwa dla twojej skrzynki pocztowej. Czyli mówiąc krócej, możesz posiadać 2 lub więcej różne adresy e-mail, a mimo to, pocztę odbierzesz z jednego konta. Weźmy taki przykład: Ostatnio coraz bardziej popularne stały się adresy typu: `tomek.stala@domena.pl`, więc chcemy aby poczta wysłana właśnie na taki adres trafiała na konto `tomek` istniejące juz na naszym serwerze. Plik odpowiedzialny za listę </w:t>
      </w:r>
      <w:proofErr w:type="spellStart"/>
      <w:r w:rsidRPr="00E54610">
        <w:rPr>
          <w:sz w:val="8"/>
          <w:szCs w:val="8"/>
        </w:rPr>
        <w:t>aliasów</w:t>
      </w:r>
      <w:proofErr w:type="spellEnd"/>
      <w:r w:rsidRPr="00E54610">
        <w:rPr>
          <w:sz w:val="8"/>
          <w:szCs w:val="8"/>
        </w:rPr>
        <w:t xml:space="preserve"> jest zdefiniowany w zmiennych `</w:t>
      </w:r>
      <w:proofErr w:type="spellStart"/>
      <w:r w:rsidRPr="00E54610">
        <w:rPr>
          <w:sz w:val="8"/>
          <w:szCs w:val="8"/>
        </w:rPr>
        <w:t>alias_maps</w:t>
      </w:r>
      <w:proofErr w:type="spellEnd"/>
      <w:r w:rsidRPr="00E54610">
        <w:rPr>
          <w:sz w:val="8"/>
          <w:szCs w:val="8"/>
        </w:rPr>
        <w:t>` i `</w:t>
      </w:r>
      <w:proofErr w:type="spellStart"/>
      <w:r w:rsidRPr="00E54610">
        <w:rPr>
          <w:sz w:val="8"/>
          <w:szCs w:val="8"/>
        </w:rPr>
        <w:t>alias_database</w:t>
      </w:r>
      <w:proofErr w:type="spellEnd"/>
      <w:r w:rsidRPr="00E54610">
        <w:rPr>
          <w:sz w:val="8"/>
          <w:szCs w:val="8"/>
        </w:rPr>
        <w:t>`. Powracając do naszego przykładu, w pliku o nazwie `</w:t>
      </w:r>
      <w:proofErr w:type="spellStart"/>
      <w:r w:rsidRPr="00E54610">
        <w:rPr>
          <w:sz w:val="8"/>
          <w:szCs w:val="8"/>
        </w:rPr>
        <w:t>aliases</w:t>
      </w:r>
      <w:proofErr w:type="spellEnd"/>
      <w:r w:rsidRPr="00E54610">
        <w:rPr>
          <w:sz w:val="8"/>
          <w:szCs w:val="8"/>
        </w:rPr>
        <w:t>` (którego nazwę i ścieżkę zdefiniowaliśmy w opisanych zmiennych w pliku `</w:t>
      </w:r>
      <w:proofErr w:type="spellStart"/>
      <w:r w:rsidRPr="00E54610">
        <w:rPr>
          <w:sz w:val="8"/>
          <w:szCs w:val="8"/>
        </w:rPr>
        <w:t>main.cf</w:t>
      </w:r>
      <w:proofErr w:type="spellEnd"/>
      <w:r w:rsidRPr="00E54610">
        <w:rPr>
          <w:sz w:val="8"/>
          <w:szCs w:val="8"/>
        </w:rPr>
        <w:t xml:space="preserve">`), dodajemy nowy alias. Wpisów dokonujemy w następujący sposób - (najpierw wpisujemy nazwę </w:t>
      </w:r>
      <w:proofErr w:type="spellStart"/>
      <w:r w:rsidRPr="00E54610">
        <w:rPr>
          <w:sz w:val="8"/>
          <w:szCs w:val="8"/>
        </w:rPr>
        <w:t>aliasa</w:t>
      </w:r>
      <w:proofErr w:type="spellEnd"/>
      <w:r w:rsidRPr="00E54610">
        <w:rPr>
          <w:sz w:val="8"/>
          <w:szCs w:val="8"/>
        </w:rPr>
        <w:t>, następnie piszemy dwukropek, oddzielamy spacją lub tabulatorem i wpisujemy nazwę użytkownika, którego konto znajduje się już w naszym systemie)</w:t>
      </w:r>
    </w:p>
    <w:sectPr w:rsidR="00DF53A1" w:rsidRPr="00E54610" w:rsidSect="002950D6">
      <w:pgSz w:w="11906" w:h="16838"/>
      <w:pgMar w:top="993" w:right="1417" w:bottom="851" w:left="1417" w:header="708" w:footer="708" w:gutter="0"/>
      <w:cols w:num="3" w:space="879"/>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TE163A590t00">
    <w:altName w:val="Arial Unicode MS"/>
    <w:panose1 w:val="00000000000000000000"/>
    <w:charset w:val="80"/>
    <w:family w:val="auto"/>
    <w:notTrueType/>
    <w:pitch w:val="default"/>
    <w:sig w:usb0="00000001" w:usb1="08070000" w:usb2="00000010" w:usb3="00000000" w:csb0="00020000" w:csb1="00000000"/>
  </w:font>
  <w:font w:name="TT249Fo0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2A99"/>
    <w:multiLevelType w:val="hybridMultilevel"/>
    <w:tmpl w:val="B4DE40C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4C2013D"/>
    <w:multiLevelType w:val="hybridMultilevel"/>
    <w:tmpl w:val="5BB81A5A"/>
    <w:lvl w:ilvl="0" w:tplc="5A46C500">
      <w:start w:val="1"/>
      <w:numFmt w:val="bullet"/>
      <w:lvlText w:val="–"/>
      <w:lvlJc w:val="left"/>
      <w:pPr>
        <w:tabs>
          <w:tab w:val="num" w:pos="720"/>
        </w:tabs>
        <w:ind w:left="720" w:hanging="360"/>
      </w:pPr>
      <w:rPr>
        <w:rFonts w:ascii="Arial" w:hAnsi="Arial" w:hint="default"/>
      </w:rPr>
    </w:lvl>
    <w:lvl w:ilvl="1" w:tplc="4AA622DC">
      <w:start w:val="179"/>
      <w:numFmt w:val="bullet"/>
      <w:lvlText w:val="–"/>
      <w:lvlJc w:val="left"/>
      <w:pPr>
        <w:tabs>
          <w:tab w:val="num" w:pos="1440"/>
        </w:tabs>
        <w:ind w:left="1440" w:hanging="360"/>
      </w:pPr>
      <w:rPr>
        <w:rFonts w:ascii="Arial" w:hAnsi="Arial" w:hint="default"/>
      </w:rPr>
    </w:lvl>
    <w:lvl w:ilvl="2" w:tplc="9DF68A9C" w:tentative="1">
      <w:start w:val="1"/>
      <w:numFmt w:val="bullet"/>
      <w:lvlText w:val="–"/>
      <w:lvlJc w:val="left"/>
      <w:pPr>
        <w:tabs>
          <w:tab w:val="num" w:pos="2160"/>
        </w:tabs>
        <w:ind w:left="2160" w:hanging="360"/>
      </w:pPr>
      <w:rPr>
        <w:rFonts w:ascii="Arial" w:hAnsi="Arial" w:hint="default"/>
      </w:rPr>
    </w:lvl>
    <w:lvl w:ilvl="3" w:tplc="08948DE2" w:tentative="1">
      <w:start w:val="1"/>
      <w:numFmt w:val="bullet"/>
      <w:lvlText w:val="–"/>
      <w:lvlJc w:val="left"/>
      <w:pPr>
        <w:tabs>
          <w:tab w:val="num" w:pos="2880"/>
        </w:tabs>
        <w:ind w:left="2880" w:hanging="360"/>
      </w:pPr>
      <w:rPr>
        <w:rFonts w:ascii="Arial" w:hAnsi="Arial" w:hint="default"/>
      </w:rPr>
    </w:lvl>
    <w:lvl w:ilvl="4" w:tplc="B3A8DEF0" w:tentative="1">
      <w:start w:val="1"/>
      <w:numFmt w:val="bullet"/>
      <w:lvlText w:val="–"/>
      <w:lvlJc w:val="left"/>
      <w:pPr>
        <w:tabs>
          <w:tab w:val="num" w:pos="3600"/>
        </w:tabs>
        <w:ind w:left="3600" w:hanging="360"/>
      </w:pPr>
      <w:rPr>
        <w:rFonts w:ascii="Arial" w:hAnsi="Arial" w:hint="default"/>
      </w:rPr>
    </w:lvl>
    <w:lvl w:ilvl="5" w:tplc="35B00A50" w:tentative="1">
      <w:start w:val="1"/>
      <w:numFmt w:val="bullet"/>
      <w:lvlText w:val="–"/>
      <w:lvlJc w:val="left"/>
      <w:pPr>
        <w:tabs>
          <w:tab w:val="num" w:pos="4320"/>
        </w:tabs>
        <w:ind w:left="4320" w:hanging="360"/>
      </w:pPr>
      <w:rPr>
        <w:rFonts w:ascii="Arial" w:hAnsi="Arial" w:hint="default"/>
      </w:rPr>
    </w:lvl>
    <w:lvl w:ilvl="6" w:tplc="EC122278" w:tentative="1">
      <w:start w:val="1"/>
      <w:numFmt w:val="bullet"/>
      <w:lvlText w:val="–"/>
      <w:lvlJc w:val="left"/>
      <w:pPr>
        <w:tabs>
          <w:tab w:val="num" w:pos="5040"/>
        </w:tabs>
        <w:ind w:left="5040" w:hanging="360"/>
      </w:pPr>
      <w:rPr>
        <w:rFonts w:ascii="Arial" w:hAnsi="Arial" w:hint="default"/>
      </w:rPr>
    </w:lvl>
    <w:lvl w:ilvl="7" w:tplc="DB66563C" w:tentative="1">
      <w:start w:val="1"/>
      <w:numFmt w:val="bullet"/>
      <w:lvlText w:val="–"/>
      <w:lvlJc w:val="left"/>
      <w:pPr>
        <w:tabs>
          <w:tab w:val="num" w:pos="5760"/>
        </w:tabs>
        <w:ind w:left="5760" w:hanging="360"/>
      </w:pPr>
      <w:rPr>
        <w:rFonts w:ascii="Arial" w:hAnsi="Arial" w:hint="default"/>
      </w:rPr>
    </w:lvl>
    <w:lvl w:ilvl="8" w:tplc="B5F4E1DA" w:tentative="1">
      <w:start w:val="1"/>
      <w:numFmt w:val="bullet"/>
      <w:lvlText w:val="–"/>
      <w:lvlJc w:val="left"/>
      <w:pPr>
        <w:tabs>
          <w:tab w:val="num" w:pos="6480"/>
        </w:tabs>
        <w:ind w:left="6480" w:hanging="360"/>
      </w:pPr>
      <w:rPr>
        <w:rFonts w:ascii="Arial" w:hAnsi="Arial" w:hint="default"/>
      </w:rPr>
    </w:lvl>
  </w:abstractNum>
  <w:abstractNum w:abstractNumId="2">
    <w:nsid w:val="19311153"/>
    <w:multiLevelType w:val="hybridMultilevel"/>
    <w:tmpl w:val="A62EAB2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
    <w:nsid w:val="1CA93873"/>
    <w:multiLevelType w:val="hybridMultilevel"/>
    <w:tmpl w:val="92FEA062"/>
    <w:lvl w:ilvl="0" w:tplc="57A2461E">
      <w:start w:val="1"/>
      <w:numFmt w:val="decimal"/>
      <w:lvlText w:val="%1."/>
      <w:lvlJc w:val="left"/>
      <w:pPr>
        <w:tabs>
          <w:tab w:val="num" w:pos="720"/>
        </w:tabs>
        <w:ind w:left="720" w:hanging="360"/>
      </w:pPr>
    </w:lvl>
    <w:lvl w:ilvl="1" w:tplc="447CA1EA">
      <w:start w:val="179"/>
      <w:numFmt w:val="bullet"/>
      <w:lvlText w:val="–"/>
      <w:lvlJc w:val="left"/>
      <w:pPr>
        <w:tabs>
          <w:tab w:val="num" w:pos="1440"/>
        </w:tabs>
        <w:ind w:left="1440" w:hanging="360"/>
      </w:pPr>
      <w:rPr>
        <w:rFonts w:ascii="Arial" w:hAnsi="Arial" w:hint="default"/>
      </w:rPr>
    </w:lvl>
    <w:lvl w:ilvl="2" w:tplc="2AE4E5C8">
      <w:start w:val="179"/>
      <w:numFmt w:val="bullet"/>
      <w:lvlText w:val="•"/>
      <w:lvlJc w:val="left"/>
      <w:pPr>
        <w:tabs>
          <w:tab w:val="num" w:pos="2160"/>
        </w:tabs>
        <w:ind w:left="2160" w:hanging="360"/>
      </w:pPr>
      <w:rPr>
        <w:rFonts w:ascii="Arial" w:hAnsi="Arial" w:hint="default"/>
      </w:rPr>
    </w:lvl>
    <w:lvl w:ilvl="3" w:tplc="E90AB576" w:tentative="1">
      <w:start w:val="1"/>
      <w:numFmt w:val="decimal"/>
      <w:lvlText w:val="%4."/>
      <w:lvlJc w:val="left"/>
      <w:pPr>
        <w:tabs>
          <w:tab w:val="num" w:pos="2880"/>
        </w:tabs>
        <w:ind w:left="2880" w:hanging="360"/>
      </w:pPr>
    </w:lvl>
    <w:lvl w:ilvl="4" w:tplc="F3466534" w:tentative="1">
      <w:start w:val="1"/>
      <w:numFmt w:val="decimal"/>
      <w:lvlText w:val="%5."/>
      <w:lvlJc w:val="left"/>
      <w:pPr>
        <w:tabs>
          <w:tab w:val="num" w:pos="3600"/>
        </w:tabs>
        <w:ind w:left="3600" w:hanging="360"/>
      </w:pPr>
    </w:lvl>
    <w:lvl w:ilvl="5" w:tplc="D78A7E18" w:tentative="1">
      <w:start w:val="1"/>
      <w:numFmt w:val="decimal"/>
      <w:lvlText w:val="%6."/>
      <w:lvlJc w:val="left"/>
      <w:pPr>
        <w:tabs>
          <w:tab w:val="num" w:pos="4320"/>
        </w:tabs>
        <w:ind w:left="4320" w:hanging="360"/>
      </w:pPr>
    </w:lvl>
    <w:lvl w:ilvl="6" w:tplc="EB2A3386" w:tentative="1">
      <w:start w:val="1"/>
      <w:numFmt w:val="decimal"/>
      <w:lvlText w:val="%7."/>
      <w:lvlJc w:val="left"/>
      <w:pPr>
        <w:tabs>
          <w:tab w:val="num" w:pos="5040"/>
        </w:tabs>
        <w:ind w:left="5040" w:hanging="360"/>
      </w:pPr>
    </w:lvl>
    <w:lvl w:ilvl="7" w:tplc="21B43D66" w:tentative="1">
      <w:start w:val="1"/>
      <w:numFmt w:val="decimal"/>
      <w:lvlText w:val="%8."/>
      <w:lvlJc w:val="left"/>
      <w:pPr>
        <w:tabs>
          <w:tab w:val="num" w:pos="5760"/>
        </w:tabs>
        <w:ind w:left="5760" w:hanging="360"/>
      </w:pPr>
    </w:lvl>
    <w:lvl w:ilvl="8" w:tplc="E58E12A0" w:tentative="1">
      <w:start w:val="1"/>
      <w:numFmt w:val="decimal"/>
      <w:lvlText w:val="%9."/>
      <w:lvlJc w:val="left"/>
      <w:pPr>
        <w:tabs>
          <w:tab w:val="num" w:pos="6480"/>
        </w:tabs>
        <w:ind w:left="6480" w:hanging="360"/>
      </w:pPr>
    </w:lvl>
  </w:abstractNum>
  <w:abstractNum w:abstractNumId="4">
    <w:nsid w:val="22A728D3"/>
    <w:multiLevelType w:val="hybridMultilevel"/>
    <w:tmpl w:val="D110EC7C"/>
    <w:lvl w:ilvl="0" w:tplc="DBE0AE6E">
      <w:start w:val="1"/>
      <w:numFmt w:val="bullet"/>
      <w:lvlText w:val="•"/>
      <w:lvlJc w:val="left"/>
      <w:pPr>
        <w:tabs>
          <w:tab w:val="num" w:pos="720"/>
        </w:tabs>
        <w:ind w:left="720" w:hanging="360"/>
      </w:pPr>
      <w:rPr>
        <w:rFonts w:ascii="Arial" w:hAnsi="Arial" w:hint="default"/>
      </w:rPr>
    </w:lvl>
    <w:lvl w:ilvl="1" w:tplc="3BB0299C">
      <w:start w:val="1"/>
      <w:numFmt w:val="bullet"/>
      <w:lvlText w:val="•"/>
      <w:lvlJc w:val="left"/>
      <w:pPr>
        <w:tabs>
          <w:tab w:val="num" w:pos="1440"/>
        </w:tabs>
        <w:ind w:left="1440" w:hanging="360"/>
      </w:pPr>
      <w:rPr>
        <w:rFonts w:ascii="Arial" w:hAnsi="Arial" w:hint="default"/>
      </w:rPr>
    </w:lvl>
    <w:lvl w:ilvl="2" w:tplc="8DE62F3A">
      <w:start w:val="1"/>
      <w:numFmt w:val="bullet"/>
      <w:lvlText w:val="•"/>
      <w:lvlJc w:val="left"/>
      <w:pPr>
        <w:tabs>
          <w:tab w:val="num" w:pos="2160"/>
        </w:tabs>
        <w:ind w:left="2160" w:hanging="360"/>
      </w:pPr>
      <w:rPr>
        <w:rFonts w:ascii="Arial" w:hAnsi="Arial" w:hint="default"/>
      </w:rPr>
    </w:lvl>
    <w:lvl w:ilvl="3" w:tplc="40D6DE5A">
      <w:start w:val="1"/>
      <w:numFmt w:val="bullet"/>
      <w:lvlText w:val="•"/>
      <w:lvlJc w:val="left"/>
      <w:pPr>
        <w:tabs>
          <w:tab w:val="num" w:pos="2880"/>
        </w:tabs>
        <w:ind w:left="2880" w:hanging="360"/>
      </w:pPr>
      <w:rPr>
        <w:rFonts w:ascii="Arial" w:hAnsi="Arial" w:hint="default"/>
      </w:rPr>
    </w:lvl>
    <w:lvl w:ilvl="4" w:tplc="A8822C4A">
      <w:start w:val="1"/>
      <w:numFmt w:val="bullet"/>
      <w:lvlText w:val="•"/>
      <w:lvlJc w:val="left"/>
      <w:pPr>
        <w:tabs>
          <w:tab w:val="num" w:pos="3600"/>
        </w:tabs>
        <w:ind w:left="3600" w:hanging="360"/>
      </w:pPr>
      <w:rPr>
        <w:rFonts w:ascii="Arial" w:hAnsi="Arial" w:hint="default"/>
      </w:rPr>
    </w:lvl>
    <w:lvl w:ilvl="5" w:tplc="6B424B38">
      <w:start w:val="1"/>
      <w:numFmt w:val="bullet"/>
      <w:lvlText w:val="•"/>
      <w:lvlJc w:val="left"/>
      <w:pPr>
        <w:tabs>
          <w:tab w:val="num" w:pos="4320"/>
        </w:tabs>
        <w:ind w:left="4320" w:hanging="360"/>
      </w:pPr>
      <w:rPr>
        <w:rFonts w:ascii="Arial" w:hAnsi="Arial" w:hint="default"/>
      </w:rPr>
    </w:lvl>
    <w:lvl w:ilvl="6" w:tplc="0F0A3F2C">
      <w:start w:val="1"/>
      <w:numFmt w:val="bullet"/>
      <w:lvlText w:val="•"/>
      <w:lvlJc w:val="left"/>
      <w:pPr>
        <w:tabs>
          <w:tab w:val="num" w:pos="5040"/>
        </w:tabs>
        <w:ind w:left="5040" w:hanging="360"/>
      </w:pPr>
      <w:rPr>
        <w:rFonts w:ascii="Arial" w:hAnsi="Arial" w:hint="default"/>
      </w:rPr>
    </w:lvl>
    <w:lvl w:ilvl="7" w:tplc="D02A8C7E">
      <w:start w:val="1"/>
      <w:numFmt w:val="bullet"/>
      <w:lvlText w:val="•"/>
      <w:lvlJc w:val="left"/>
      <w:pPr>
        <w:tabs>
          <w:tab w:val="num" w:pos="5760"/>
        </w:tabs>
        <w:ind w:left="5760" w:hanging="360"/>
      </w:pPr>
      <w:rPr>
        <w:rFonts w:ascii="Arial" w:hAnsi="Arial" w:hint="default"/>
      </w:rPr>
    </w:lvl>
    <w:lvl w:ilvl="8" w:tplc="5096EFC6">
      <w:start w:val="1"/>
      <w:numFmt w:val="bullet"/>
      <w:lvlText w:val="•"/>
      <w:lvlJc w:val="left"/>
      <w:pPr>
        <w:tabs>
          <w:tab w:val="num" w:pos="6480"/>
        </w:tabs>
        <w:ind w:left="6480" w:hanging="360"/>
      </w:pPr>
      <w:rPr>
        <w:rFonts w:ascii="Arial" w:hAnsi="Arial" w:hint="default"/>
      </w:rPr>
    </w:lvl>
  </w:abstractNum>
  <w:abstractNum w:abstractNumId="5">
    <w:nsid w:val="3B60145E"/>
    <w:multiLevelType w:val="hybridMultilevel"/>
    <w:tmpl w:val="240AFEC6"/>
    <w:lvl w:ilvl="0" w:tplc="9386F7C8">
      <w:start w:val="1"/>
      <w:numFmt w:val="bullet"/>
      <w:lvlText w:val="–"/>
      <w:lvlJc w:val="left"/>
      <w:pPr>
        <w:tabs>
          <w:tab w:val="num" w:pos="720"/>
        </w:tabs>
        <w:ind w:left="720" w:hanging="360"/>
      </w:pPr>
      <w:rPr>
        <w:rFonts w:ascii="Arial" w:hAnsi="Arial" w:hint="default"/>
      </w:rPr>
    </w:lvl>
    <w:lvl w:ilvl="1" w:tplc="455E8DE2">
      <w:start w:val="1"/>
      <w:numFmt w:val="bullet"/>
      <w:lvlText w:val="–"/>
      <w:lvlJc w:val="left"/>
      <w:pPr>
        <w:tabs>
          <w:tab w:val="num" w:pos="1440"/>
        </w:tabs>
        <w:ind w:left="1440" w:hanging="360"/>
      </w:pPr>
      <w:rPr>
        <w:rFonts w:ascii="Arial" w:hAnsi="Arial" w:hint="default"/>
      </w:rPr>
    </w:lvl>
    <w:lvl w:ilvl="2" w:tplc="A3601174" w:tentative="1">
      <w:start w:val="1"/>
      <w:numFmt w:val="bullet"/>
      <w:lvlText w:val="–"/>
      <w:lvlJc w:val="left"/>
      <w:pPr>
        <w:tabs>
          <w:tab w:val="num" w:pos="2160"/>
        </w:tabs>
        <w:ind w:left="2160" w:hanging="360"/>
      </w:pPr>
      <w:rPr>
        <w:rFonts w:ascii="Arial" w:hAnsi="Arial" w:hint="default"/>
      </w:rPr>
    </w:lvl>
    <w:lvl w:ilvl="3" w:tplc="EE665E46" w:tentative="1">
      <w:start w:val="1"/>
      <w:numFmt w:val="bullet"/>
      <w:lvlText w:val="–"/>
      <w:lvlJc w:val="left"/>
      <w:pPr>
        <w:tabs>
          <w:tab w:val="num" w:pos="2880"/>
        </w:tabs>
        <w:ind w:left="2880" w:hanging="360"/>
      </w:pPr>
      <w:rPr>
        <w:rFonts w:ascii="Arial" w:hAnsi="Arial" w:hint="default"/>
      </w:rPr>
    </w:lvl>
    <w:lvl w:ilvl="4" w:tplc="0604180E" w:tentative="1">
      <w:start w:val="1"/>
      <w:numFmt w:val="bullet"/>
      <w:lvlText w:val="–"/>
      <w:lvlJc w:val="left"/>
      <w:pPr>
        <w:tabs>
          <w:tab w:val="num" w:pos="3600"/>
        </w:tabs>
        <w:ind w:left="3600" w:hanging="360"/>
      </w:pPr>
      <w:rPr>
        <w:rFonts w:ascii="Arial" w:hAnsi="Arial" w:hint="default"/>
      </w:rPr>
    </w:lvl>
    <w:lvl w:ilvl="5" w:tplc="3CD65D18" w:tentative="1">
      <w:start w:val="1"/>
      <w:numFmt w:val="bullet"/>
      <w:lvlText w:val="–"/>
      <w:lvlJc w:val="left"/>
      <w:pPr>
        <w:tabs>
          <w:tab w:val="num" w:pos="4320"/>
        </w:tabs>
        <w:ind w:left="4320" w:hanging="360"/>
      </w:pPr>
      <w:rPr>
        <w:rFonts w:ascii="Arial" w:hAnsi="Arial" w:hint="default"/>
      </w:rPr>
    </w:lvl>
    <w:lvl w:ilvl="6" w:tplc="DC7ACC60" w:tentative="1">
      <w:start w:val="1"/>
      <w:numFmt w:val="bullet"/>
      <w:lvlText w:val="–"/>
      <w:lvlJc w:val="left"/>
      <w:pPr>
        <w:tabs>
          <w:tab w:val="num" w:pos="5040"/>
        </w:tabs>
        <w:ind w:left="5040" w:hanging="360"/>
      </w:pPr>
      <w:rPr>
        <w:rFonts w:ascii="Arial" w:hAnsi="Arial" w:hint="default"/>
      </w:rPr>
    </w:lvl>
    <w:lvl w:ilvl="7" w:tplc="224AF876" w:tentative="1">
      <w:start w:val="1"/>
      <w:numFmt w:val="bullet"/>
      <w:lvlText w:val="–"/>
      <w:lvlJc w:val="left"/>
      <w:pPr>
        <w:tabs>
          <w:tab w:val="num" w:pos="5760"/>
        </w:tabs>
        <w:ind w:left="5760" w:hanging="360"/>
      </w:pPr>
      <w:rPr>
        <w:rFonts w:ascii="Arial" w:hAnsi="Arial" w:hint="default"/>
      </w:rPr>
    </w:lvl>
    <w:lvl w:ilvl="8" w:tplc="68A29DFE" w:tentative="1">
      <w:start w:val="1"/>
      <w:numFmt w:val="bullet"/>
      <w:lvlText w:val="–"/>
      <w:lvlJc w:val="left"/>
      <w:pPr>
        <w:tabs>
          <w:tab w:val="num" w:pos="6480"/>
        </w:tabs>
        <w:ind w:left="6480" w:hanging="360"/>
      </w:pPr>
      <w:rPr>
        <w:rFonts w:ascii="Arial" w:hAnsi="Arial" w:hint="default"/>
      </w:rPr>
    </w:lvl>
  </w:abstractNum>
  <w:abstractNum w:abstractNumId="6">
    <w:nsid w:val="3B893B46"/>
    <w:multiLevelType w:val="hybridMultilevel"/>
    <w:tmpl w:val="4762FA0E"/>
    <w:lvl w:ilvl="0" w:tplc="AD2844CC">
      <w:start w:val="1"/>
      <w:numFmt w:val="decimal"/>
      <w:lvlText w:val="%1."/>
      <w:lvlJc w:val="left"/>
      <w:pPr>
        <w:tabs>
          <w:tab w:val="num" w:pos="720"/>
        </w:tabs>
        <w:ind w:left="720" w:hanging="360"/>
      </w:pPr>
    </w:lvl>
    <w:lvl w:ilvl="1" w:tplc="D780F6FC" w:tentative="1">
      <w:start w:val="1"/>
      <w:numFmt w:val="decimal"/>
      <w:lvlText w:val="%2."/>
      <w:lvlJc w:val="left"/>
      <w:pPr>
        <w:tabs>
          <w:tab w:val="num" w:pos="1440"/>
        </w:tabs>
        <w:ind w:left="1440" w:hanging="360"/>
      </w:pPr>
    </w:lvl>
    <w:lvl w:ilvl="2" w:tplc="CE52A34C" w:tentative="1">
      <w:start w:val="1"/>
      <w:numFmt w:val="decimal"/>
      <w:lvlText w:val="%3."/>
      <w:lvlJc w:val="left"/>
      <w:pPr>
        <w:tabs>
          <w:tab w:val="num" w:pos="2160"/>
        </w:tabs>
        <w:ind w:left="2160" w:hanging="360"/>
      </w:pPr>
    </w:lvl>
    <w:lvl w:ilvl="3" w:tplc="4402789E" w:tentative="1">
      <w:start w:val="1"/>
      <w:numFmt w:val="decimal"/>
      <w:lvlText w:val="%4."/>
      <w:lvlJc w:val="left"/>
      <w:pPr>
        <w:tabs>
          <w:tab w:val="num" w:pos="2880"/>
        </w:tabs>
        <w:ind w:left="2880" w:hanging="360"/>
      </w:pPr>
    </w:lvl>
    <w:lvl w:ilvl="4" w:tplc="A350AC30" w:tentative="1">
      <w:start w:val="1"/>
      <w:numFmt w:val="decimal"/>
      <w:lvlText w:val="%5."/>
      <w:lvlJc w:val="left"/>
      <w:pPr>
        <w:tabs>
          <w:tab w:val="num" w:pos="3600"/>
        </w:tabs>
        <w:ind w:left="3600" w:hanging="360"/>
      </w:pPr>
    </w:lvl>
    <w:lvl w:ilvl="5" w:tplc="23409AD8" w:tentative="1">
      <w:start w:val="1"/>
      <w:numFmt w:val="decimal"/>
      <w:lvlText w:val="%6."/>
      <w:lvlJc w:val="left"/>
      <w:pPr>
        <w:tabs>
          <w:tab w:val="num" w:pos="4320"/>
        </w:tabs>
        <w:ind w:left="4320" w:hanging="360"/>
      </w:pPr>
    </w:lvl>
    <w:lvl w:ilvl="6" w:tplc="BF56EB36" w:tentative="1">
      <w:start w:val="1"/>
      <w:numFmt w:val="decimal"/>
      <w:lvlText w:val="%7."/>
      <w:lvlJc w:val="left"/>
      <w:pPr>
        <w:tabs>
          <w:tab w:val="num" w:pos="5040"/>
        </w:tabs>
        <w:ind w:left="5040" w:hanging="360"/>
      </w:pPr>
    </w:lvl>
    <w:lvl w:ilvl="7" w:tplc="3F62FF78" w:tentative="1">
      <w:start w:val="1"/>
      <w:numFmt w:val="decimal"/>
      <w:lvlText w:val="%8."/>
      <w:lvlJc w:val="left"/>
      <w:pPr>
        <w:tabs>
          <w:tab w:val="num" w:pos="5760"/>
        </w:tabs>
        <w:ind w:left="5760" w:hanging="360"/>
      </w:pPr>
    </w:lvl>
    <w:lvl w:ilvl="8" w:tplc="662C0B1E" w:tentative="1">
      <w:start w:val="1"/>
      <w:numFmt w:val="decimal"/>
      <w:lvlText w:val="%9."/>
      <w:lvlJc w:val="left"/>
      <w:pPr>
        <w:tabs>
          <w:tab w:val="num" w:pos="6480"/>
        </w:tabs>
        <w:ind w:left="6480" w:hanging="360"/>
      </w:pPr>
    </w:lvl>
  </w:abstractNum>
  <w:abstractNum w:abstractNumId="7">
    <w:nsid w:val="3DD37ABE"/>
    <w:multiLevelType w:val="hybridMultilevel"/>
    <w:tmpl w:val="46E05824"/>
    <w:lvl w:ilvl="0" w:tplc="C6CC1312">
      <w:start w:val="1"/>
      <w:numFmt w:val="bullet"/>
      <w:lvlText w:val="–"/>
      <w:lvlJc w:val="left"/>
      <w:pPr>
        <w:tabs>
          <w:tab w:val="num" w:pos="720"/>
        </w:tabs>
        <w:ind w:left="720" w:hanging="360"/>
      </w:pPr>
      <w:rPr>
        <w:rFonts w:ascii="Arial" w:hAnsi="Arial" w:hint="default"/>
      </w:rPr>
    </w:lvl>
    <w:lvl w:ilvl="1" w:tplc="F5D461A4">
      <w:start w:val="1"/>
      <w:numFmt w:val="bullet"/>
      <w:lvlText w:val="–"/>
      <w:lvlJc w:val="left"/>
      <w:pPr>
        <w:tabs>
          <w:tab w:val="num" w:pos="1440"/>
        </w:tabs>
        <w:ind w:left="1440" w:hanging="360"/>
      </w:pPr>
      <w:rPr>
        <w:rFonts w:ascii="Arial" w:hAnsi="Arial" w:hint="default"/>
      </w:rPr>
    </w:lvl>
    <w:lvl w:ilvl="2" w:tplc="5660248C">
      <w:start w:val="1"/>
      <w:numFmt w:val="bullet"/>
      <w:lvlText w:val="–"/>
      <w:lvlJc w:val="left"/>
      <w:pPr>
        <w:tabs>
          <w:tab w:val="num" w:pos="2160"/>
        </w:tabs>
        <w:ind w:left="2160" w:hanging="360"/>
      </w:pPr>
      <w:rPr>
        <w:rFonts w:ascii="Arial" w:hAnsi="Arial" w:hint="default"/>
      </w:rPr>
    </w:lvl>
    <w:lvl w:ilvl="3" w:tplc="90E06D98">
      <w:start w:val="1"/>
      <w:numFmt w:val="bullet"/>
      <w:lvlText w:val="–"/>
      <w:lvlJc w:val="left"/>
      <w:pPr>
        <w:tabs>
          <w:tab w:val="num" w:pos="2880"/>
        </w:tabs>
        <w:ind w:left="2880" w:hanging="360"/>
      </w:pPr>
      <w:rPr>
        <w:rFonts w:ascii="Arial" w:hAnsi="Arial" w:hint="default"/>
      </w:rPr>
    </w:lvl>
    <w:lvl w:ilvl="4" w:tplc="DD967EF2">
      <w:start w:val="1"/>
      <w:numFmt w:val="bullet"/>
      <w:lvlText w:val="–"/>
      <w:lvlJc w:val="left"/>
      <w:pPr>
        <w:tabs>
          <w:tab w:val="num" w:pos="3600"/>
        </w:tabs>
        <w:ind w:left="3600" w:hanging="360"/>
      </w:pPr>
      <w:rPr>
        <w:rFonts w:ascii="Arial" w:hAnsi="Arial" w:hint="default"/>
      </w:rPr>
    </w:lvl>
    <w:lvl w:ilvl="5" w:tplc="6CCC3B36">
      <w:start w:val="1"/>
      <w:numFmt w:val="bullet"/>
      <w:lvlText w:val="–"/>
      <w:lvlJc w:val="left"/>
      <w:pPr>
        <w:tabs>
          <w:tab w:val="num" w:pos="4320"/>
        </w:tabs>
        <w:ind w:left="4320" w:hanging="360"/>
      </w:pPr>
      <w:rPr>
        <w:rFonts w:ascii="Arial" w:hAnsi="Arial" w:hint="default"/>
      </w:rPr>
    </w:lvl>
    <w:lvl w:ilvl="6" w:tplc="072A3706">
      <w:start w:val="1"/>
      <w:numFmt w:val="bullet"/>
      <w:lvlText w:val="–"/>
      <w:lvlJc w:val="left"/>
      <w:pPr>
        <w:tabs>
          <w:tab w:val="num" w:pos="5040"/>
        </w:tabs>
        <w:ind w:left="5040" w:hanging="360"/>
      </w:pPr>
      <w:rPr>
        <w:rFonts w:ascii="Arial" w:hAnsi="Arial" w:hint="default"/>
      </w:rPr>
    </w:lvl>
    <w:lvl w:ilvl="7" w:tplc="357C3DDC">
      <w:start w:val="1"/>
      <w:numFmt w:val="bullet"/>
      <w:lvlText w:val="–"/>
      <w:lvlJc w:val="left"/>
      <w:pPr>
        <w:tabs>
          <w:tab w:val="num" w:pos="5760"/>
        </w:tabs>
        <w:ind w:left="5760" w:hanging="360"/>
      </w:pPr>
      <w:rPr>
        <w:rFonts w:ascii="Arial" w:hAnsi="Arial" w:hint="default"/>
      </w:rPr>
    </w:lvl>
    <w:lvl w:ilvl="8" w:tplc="6DC8FECE">
      <w:start w:val="1"/>
      <w:numFmt w:val="bullet"/>
      <w:lvlText w:val="–"/>
      <w:lvlJc w:val="left"/>
      <w:pPr>
        <w:tabs>
          <w:tab w:val="num" w:pos="6480"/>
        </w:tabs>
        <w:ind w:left="6480" w:hanging="360"/>
      </w:pPr>
      <w:rPr>
        <w:rFonts w:ascii="Arial" w:hAnsi="Arial" w:hint="default"/>
      </w:rPr>
    </w:lvl>
  </w:abstractNum>
  <w:abstractNum w:abstractNumId="8">
    <w:nsid w:val="47C87D5A"/>
    <w:multiLevelType w:val="hybridMultilevel"/>
    <w:tmpl w:val="8DAEE432"/>
    <w:lvl w:ilvl="0" w:tplc="D6F85F2C">
      <w:start w:val="1"/>
      <w:numFmt w:val="bullet"/>
      <w:lvlText w:val="•"/>
      <w:lvlJc w:val="left"/>
      <w:pPr>
        <w:tabs>
          <w:tab w:val="num" w:pos="720"/>
        </w:tabs>
        <w:ind w:left="720" w:hanging="360"/>
      </w:pPr>
      <w:rPr>
        <w:rFonts w:ascii="Arial" w:hAnsi="Arial" w:hint="default"/>
      </w:rPr>
    </w:lvl>
    <w:lvl w:ilvl="1" w:tplc="A5762B46">
      <w:start w:val="1"/>
      <w:numFmt w:val="bullet"/>
      <w:lvlText w:val="•"/>
      <w:lvlJc w:val="left"/>
      <w:pPr>
        <w:tabs>
          <w:tab w:val="num" w:pos="1440"/>
        </w:tabs>
        <w:ind w:left="1440" w:hanging="360"/>
      </w:pPr>
      <w:rPr>
        <w:rFonts w:ascii="Arial" w:hAnsi="Arial" w:hint="default"/>
      </w:rPr>
    </w:lvl>
    <w:lvl w:ilvl="2" w:tplc="9AFA0F54">
      <w:start w:val="1"/>
      <w:numFmt w:val="bullet"/>
      <w:lvlText w:val="•"/>
      <w:lvlJc w:val="left"/>
      <w:pPr>
        <w:tabs>
          <w:tab w:val="num" w:pos="2160"/>
        </w:tabs>
        <w:ind w:left="2160" w:hanging="360"/>
      </w:pPr>
      <w:rPr>
        <w:rFonts w:ascii="Arial" w:hAnsi="Arial" w:hint="default"/>
      </w:rPr>
    </w:lvl>
    <w:lvl w:ilvl="3" w:tplc="73C01E7C">
      <w:start w:val="1"/>
      <w:numFmt w:val="bullet"/>
      <w:lvlText w:val="•"/>
      <w:lvlJc w:val="left"/>
      <w:pPr>
        <w:tabs>
          <w:tab w:val="num" w:pos="2880"/>
        </w:tabs>
        <w:ind w:left="2880" w:hanging="360"/>
      </w:pPr>
      <w:rPr>
        <w:rFonts w:ascii="Arial" w:hAnsi="Arial" w:hint="default"/>
      </w:rPr>
    </w:lvl>
    <w:lvl w:ilvl="4" w:tplc="D6540D36">
      <w:start w:val="1"/>
      <w:numFmt w:val="bullet"/>
      <w:lvlText w:val="•"/>
      <w:lvlJc w:val="left"/>
      <w:pPr>
        <w:tabs>
          <w:tab w:val="num" w:pos="3600"/>
        </w:tabs>
        <w:ind w:left="3600" w:hanging="360"/>
      </w:pPr>
      <w:rPr>
        <w:rFonts w:ascii="Arial" w:hAnsi="Arial" w:hint="default"/>
      </w:rPr>
    </w:lvl>
    <w:lvl w:ilvl="5" w:tplc="4CC824D2">
      <w:start w:val="1"/>
      <w:numFmt w:val="bullet"/>
      <w:lvlText w:val="•"/>
      <w:lvlJc w:val="left"/>
      <w:pPr>
        <w:tabs>
          <w:tab w:val="num" w:pos="4320"/>
        </w:tabs>
        <w:ind w:left="4320" w:hanging="360"/>
      </w:pPr>
      <w:rPr>
        <w:rFonts w:ascii="Arial" w:hAnsi="Arial" w:hint="default"/>
      </w:rPr>
    </w:lvl>
    <w:lvl w:ilvl="6" w:tplc="046E4AC0">
      <w:start w:val="1"/>
      <w:numFmt w:val="bullet"/>
      <w:lvlText w:val="•"/>
      <w:lvlJc w:val="left"/>
      <w:pPr>
        <w:tabs>
          <w:tab w:val="num" w:pos="5040"/>
        </w:tabs>
        <w:ind w:left="5040" w:hanging="360"/>
      </w:pPr>
      <w:rPr>
        <w:rFonts w:ascii="Arial" w:hAnsi="Arial" w:hint="default"/>
      </w:rPr>
    </w:lvl>
    <w:lvl w:ilvl="7" w:tplc="137CD910">
      <w:start w:val="1"/>
      <w:numFmt w:val="bullet"/>
      <w:lvlText w:val="•"/>
      <w:lvlJc w:val="left"/>
      <w:pPr>
        <w:tabs>
          <w:tab w:val="num" w:pos="5760"/>
        </w:tabs>
        <w:ind w:left="5760" w:hanging="360"/>
      </w:pPr>
      <w:rPr>
        <w:rFonts w:ascii="Arial" w:hAnsi="Arial" w:hint="default"/>
      </w:rPr>
    </w:lvl>
    <w:lvl w:ilvl="8" w:tplc="D9F673DC">
      <w:start w:val="1"/>
      <w:numFmt w:val="bullet"/>
      <w:lvlText w:val="•"/>
      <w:lvlJc w:val="left"/>
      <w:pPr>
        <w:tabs>
          <w:tab w:val="num" w:pos="6480"/>
        </w:tabs>
        <w:ind w:left="6480" w:hanging="360"/>
      </w:pPr>
      <w:rPr>
        <w:rFonts w:ascii="Arial" w:hAnsi="Arial" w:hint="default"/>
      </w:rPr>
    </w:lvl>
  </w:abstractNum>
  <w:abstractNum w:abstractNumId="9">
    <w:nsid w:val="48C8629F"/>
    <w:multiLevelType w:val="hybridMultilevel"/>
    <w:tmpl w:val="4D820C2C"/>
    <w:lvl w:ilvl="0" w:tplc="362E0D3C">
      <w:start w:val="1"/>
      <w:numFmt w:val="bullet"/>
      <w:lvlText w:val="•"/>
      <w:lvlJc w:val="left"/>
      <w:pPr>
        <w:tabs>
          <w:tab w:val="num" w:pos="720"/>
        </w:tabs>
        <w:ind w:left="720" w:hanging="360"/>
      </w:pPr>
      <w:rPr>
        <w:rFonts w:ascii="Arial" w:hAnsi="Arial" w:hint="default"/>
      </w:rPr>
    </w:lvl>
    <w:lvl w:ilvl="1" w:tplc="F6548464">
      <w:start w:val="1"/>
      <w:numFmt w:val="bullet"/>
      <w:lvlText w:val="•"/>
      <w:lvlJc w:val="left"/>
      <w:pPr>
        <w:tabs>
          <w:tab w:val="num" w:pos="1440"/>
        </w:tabs>
        <w:ind w:left="1440" w:hanging="360"/>
      </w:pPr>
      <w:rPr>
        <w:rFonts w:ascii="Arial" w:hAnsi="Arial" w:hint="default"/>
      </w:rPr>
    </w:lvl>
    <w:lvl w:ilvl="2" w:tplc="8B768E6E">
      <w:start w:val="1"/>
      <w:numFmt w:val="bullet"/>
      <w:lvlText w:val="•"/>
      <w:lvlJc w:val="left"/>
      <w:pPr>
        <w:tabs>
          <w:tab w:val="num" w:pos="2160"/>
        </w:tabs>
        <w:ind w:left="2160" w:hanging="360"/>
      </w:pPr>
      <w:rPr>
        <w:rFonts w:ascii="Arial" w:hAnsi="Arial" w:hint="default"/>
      </w:rPr>
    </w:lvl>
    <w:lvl w:ilvl="3" w:tplc="75083240">
      <w:start w:val="1"/>
      <w:numFmt w:val="bullet"/>
      <w:lvlText w:val="•"/>
      <w:lvlJc w:val="left"/>
      <w:pPr>
        <w:tabs>
          <w:tab w:val="num" w:pos="2880"/>
        </w:tabs>
        <w:ind w:left="2880" w:hanging="360"/>
      </w:pPr>
      <w:rPr>
        <w:rFonts w:ascii="Arial" w:hAnsi="Arial" w:hint="default"/>
      </w:rPr>
    </w:lvl>
    <w:lvl w:ilvl="4" w:tplc="16B45424">
      <w:start w:val="1"/>
      <w:numFmt w:val="bullet"/>
      <w:lvlText w:val="•"/>
      <w:lvlJc w:val="left"/>
      <w:pPr>
        <w:tabs>
          <w:tab w:val="num" w:pos="3600"/>
        </w:tabs>
        <w:ind w:left="3600" w:hanging="360"/>
      </w:pPr>
      <w:rPr>
        <w:rFonts w:ascii="Arial" w:hAnsi="Arial" w:hint="default"/>
      </w:rPr>
    </w:lvl>
    <w:lvl w:ilvl="5" w:tplc="84C2AC1C">
      <w:start w:val="1"/>
      <w:numFmt w:val="bullet"/>
      <w:lvlText w:val="•"/>
      <w:lvlJc w:val="left"/>
      <w:pPr>
        <w:tabs>
          <w:tab w:val="num" w:pos="4320"/>
        </w:tabs>
        <w:ind w:left="4320" w:hanging="360"/>
      </w:pPr>
      <w:rPr>
        <w:rFonts w:ascii="Arial" w:hAnsi="Arial" w:hint="default"/>
      </w:rPr>
    </w:lvl>
    <w:lvl w:ilvl="6" w:tplc="547CA7B4">
      <w:start w:val="1"/>
      <w:numFmt w:val="bullet"/>
      <w:lvlText w:val="•"/>
      <w:lvlJc w:val="left"/>
      <w:pPr>
        <w:tabs>
          <w:tab w:val="num" w:pos="5040"/>
        </w:tabs>
        <w:ind w:left="5040" w:hanging="360"/>
      </w:pPr>
      <w:rPr>
        <w:rFonts w:ascii="Arial" w:hAnsi="Arial" w:hint="default"/>
      </w:rPr>
    </w:lvl>
    <w:lvl w:ilvl="7" w:tplc="591275E8">
      <w:start w:val="1"/>
      <w:numFmt w:val="bullet"/>
      <w:lvlText w:val="•"/>
      <w:lvlJc w:val="left"/>
      <w:pPr>
        <w:tabs>
          <w:tab w:val="num" w:pos="5760"/>
        </w:tabs>
        <w:ind w:left="5760" w:hanging="360"/>
      </w:pPr>
      <w:rPr>
        <w:rFonts w:ascii="Arial" w:hAnsi="Arial" w:hint="default"/>
      </w:rPr>
    </w:lvl>
    <w:lvl w:ilvl="8" w:tplc="C9B48978">
      <w:start w:val="1"/>
      <w:numFmt w:val="bullet"/>
      <w:lvlText w:val="•"/>
      <w:lvlJc w:val="left"/>
      <w:pPr>
        <w:tabs>
          <w:tab w:val="num" w:pos="6480"/>
        </w:tabs>
        <w:ind w:left="6480" w:hanging="360"/>
      </w:pPr>
      <w:rPr>
        <w:rFonts w:ascii="Arial" w:hAnsi="Arial" w:hint="default"/>
      </w:rPr>
    </w:lvl>
  </w:abstractNum>
  <w:abstractNum w:abstractNumId="10">
    <w:nsid w:val="4A736D5A"/>
    <w:multiLevelType w:val="hybridMultilevel"/>
    <w:tmpl w:val="B5B4627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1">
    <w:nsid w:val="4D574B96"/>
    <w:multiLevelType w:val="hybridMultilevel"/>
    <w:tmpl w:val="F86879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52596755"/>
    <w:multiLevelType w:val="hybridMultilevel"/>
    <w:tmpl w:val="F8BE2F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54521102"/>
    <w:multiLevelType w:val="hybridMultilevel"/>
    <w:tmpl w:val="42369638"/>
    <w:lvl w:ilvl="0" w:tplc="6D444EBA">
      <w:start w:val="1"/>
      <w:numFmt w:val="bullet"/>
      <w:lvlText w:val="–"/>
      <w:lvlJc w:val="left"/>
      <w:pPr>
        <w:tabs>
          <w:tab w:val="num" w:pos="720"/>
        </w:tabs>
        <w:ind w:left="720" w:hanging="360"/>
      </w:pPr>
      <w:rPr>
        <w:rFonts w:ascii="Arial" w:hAnsi="Arial" w:hint="default"/>
      </w:rPr>
    </w:lvl>
    <w:lvl w:ilvl="1" w:tplc="B50869E6">
      <w:start w:val="1"/>
      <w:numFmt w:val="bullet"/>
      <w:lvlText w:val="–"/>
      <w:lvlJc w:val="left"/>
      <w:pPr>
        <w:tabs>
          <w:tab w:val="num" w:pos="1440"/>
        </w:tabs>
        <w:ind w:left="1440" w:hanging="360"/>
      </w:pPr>
      <w:rPr>
        <w:rFonts w:ascii="Arial" w:hAnsi="Arial" w:hint="default"/>
      </w:rPr>
    </w:lvl>
    <w:lvl w:ilvl="2" w:tplc="257AFD9C">
      <w:start w:val="179"/>
      <w:numFmt w:val="bullet"/>
      <w:lvlText w:val="•"/>
      <w:lvlJc w:val="left"/>
      <w:pPr>
        <w:tabs>
          <w:tab w:val="num" w:pos="2160"/>
        </w:tabs>
        <w:ind w:left="2160" w:hanging="360"/>
      </w:pPr>
      <w:rPr>
        <w:rFonts w:ascii="Arial" w:hAnsi="Arial" w:hint="default"/>
      </w:rPr>
    </w:lvl>
    <w:lvl w:ilvl="3" w:tplc="075A667C" w:tentative="1">
      <w:start w:val="1"/>
      <w:numFmt w:val="bullet"/>
      <w:lvlText w:val="–"/>
      <w:lvlJc w:val="left"/>
      <w:pPr>
        <w:tabs>
          <w:tab w:val="num" w:pos="2880"/>
        </w:tabs>
        <w:ind w:left="2880" w:hanging="360"/>
      </w:pPr>
      <w:rPr>
        <w:rFonts w:ascii="Arial" w:hAnsi="Arial" w:hint="default"/>
      </w:rPr>
    </w:lvl>
    <w:lvl w:ilvl="4" w:tplc="3AF89314" w:tentative="1">
      <w:start w:val="1"/>
      <w:numFmt w:val="bullet"/>
      <w:lvlText w:val="–"/>
      <w:lvlJc w:val="left"/>
      <w:pPr>
        <w:tabs>
          <w:tab w:val="num" w:pos="3600"/>
        </w:tabs>
        <w:ind w:left="3600" w:hanging="360"/>
      </w:pPr>
      <w:rPr>
        <w:rFonts w:ascii="Arial" w:hAnsi="Arial" w:hint="default"/>
      </w:rPr>
    </w:lvl>
    <w:lvl w:ilvl="5" w:tplc="00ECB17C" w:tentative="1">
      <w:start w:val="1"/>
      <w:numFmt w:val="bullet"/>
      <w:lvlText w:val="–"/>
      <w:lvlJc w:val="left"/>
      <w:pPr>
        <w:tabs>
          <w:tab w:val="num" w:pos="4320"/>
        </w:tabs>
        <w:ind w:left="4320" w:hanging="360"/>
      </w:pPr>
      <w:rPr>
        <w:rFonts w:ascii="Arial" w:hAnsi="Arial" w:hint="default"/>
      </w:rPr>
    </w:lvl>
    <w:lvl w:ilvl="6" w:tplc="678E42C6" w:tentative="1">
      <w:start w:val="1"/>
      <w:numFmt w:val="bullet"/>
      <w:lvlText w:val="–"/>
      <w:lvlJc w:val="left"/>
      <w:pPr>
        <w:tabs>
          <w:tab w:val="num" w:pos="5040"/>
        </w:tabs>
        <w:ind w:left="5040" w:hanging="360"/>
      </w:pPr>
      <w:rPr>
        <w:rFonts w:ascii="Arial" w:hAnsi="Arial" w:hint="default"/>
      </w:rPr>
    </w:lvl>
    <w:lvl w:ilvl="7" w:tplc="14C67376" w:tentative="1">
      <w:start w:val="1"/>
      <w:numFmt w:val="bullet"/>
      <w:lvlText w:val="–"/>
      <w:lvlJc w:val="left"/>
      <w:pPr>
        <w:tabs>
          <w:tab w:val="num" w:pos="5760"/>
        </w:tabs>
        <w:ind w:left="5760" w:hanging="360"/>
      </w:pPr>
      <w:rPr>
        <w:rFonts w:ascii="Arial" w:hAnsi="Arial" w:hint="default"/>
      </w:rPr>
    </w:lvl>
    <w:lvl w:ilvl="8" w:tplc="09566204" w:tentative="1">
      <w:start w:val="1"/>
      <w:numFmt w:val="bullet"/>
      <w:lvlText w:val="–"/>
      <w:lvlJc w:val="left"/>
      <w:pPr>
        <w:tabs>
          <w:tab w:val="num" w:pos="6480"/>
        </w:tabs>
        <w:ind w:left="6480" w:hanging="360"/>
      </w:pPr>
      <w:rPr>
        <w:rFonts w:ascii="Arial" w:hAnsi="Arial" w:hint="default"/>
      </w:rPr>
    </w:lvl>
  </w:abstractNum>
  <w:abstractNum w:abstractNumId="14">
    <w:nsid w:val="58BD1EC3"/>
    <w:multiLevelType w:val="multilevel"/>
    <w:tmpl w:val="11E27C42"/>
    <w:lvl w:ilvl="0">
      <w:start w:val="1"/>
      <w:numFmt w:val="bullet"/>
      <w:lvlText w:val=""/>
      <w:lvlJc w:val="left"/>
      <w:pPr>
        <w:tabs>
          <w:tab w:val="num" w:pos="720"/>
        </w:tabs>
        <w:ind w:left="720" w:hanging="360"/>
      </w:pPr>
      <w:rPr>
        <w:rFonts w:ascii="Symbol" w:hAnsi="Symbol" w:hint="default"/>
        <w:sz w:val="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5DE44347"/>
    <w:multiLevelType w:val="hybridMultilevel"/>
    <w:tmpl w:val="926E330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nsid w:val="631020BC"/>
    <w:multiLevelType w:val="hybridMultilevel"/>
    <w:tmpl w:val="E8CEDE4E"/>
    <w:lvl w:ilvl="0" w:tplc="16A04142">
      <w:start w:val="1"/>
      <w:numFmt w:val="bullet"/>
      <w:lvlText w:val="•"/>
      <w:lvlJc w:val="left"/>
      <w:pPr>
        <w:tabs>
          <w:tab w:val="num" w:pos="720"/>
        </w:tabs>
        <w:ind w:left="720" w:hanging="360"/>
      </w:pPr>
      <w:rPr>
        <w:rFonts w:ascii="Arial" w:hAnsi="Arial" w:hint="default"/>
      </w:rPr>
    </w:lvl>
    <w:lvl w:ilvl="1" w:tplc="F2E6F6F8">
      <w:start w:val="1"/>
      <w:numFmt w:val="bullet"/>
      <w:lvlText w:val="•"/>
      <w:lvlJc w:val="left"/>
      <w:pPr>
        <w:tabs>
          <w:tab w:val="num" w:pos="1440"/>
        </w:tabs>
        <w:ind w:left="1440" w:hanging="360"/>
      </w:pPr>
      <w:rPr>
        <w:rFonts w:ascii="Arial" w:hAnsi="Arial" w:hint="default"/>
      </w:rPr>
    </w:lvl>
    <w:lvl w:ilvl="2" w:tplc="3C96BFDE">
      <w:start w:val="1"/>
      <w:numFmt w:val="bullet"/>
      <w:lvlText w:val="•"/>
      <w:lvlJc w:val="left"/>
      <w:pPr>
        <w:tabs>
          <w:tab w:val="num" w:pos="2160"/>
        </w:tabs>
        <w:ind w:left="2160" w:hanging="360"/>
      </w:pPr>
      <w:rPr>
        <w:rFonts w:ascii="Arial" w:hAnsi="Arial" w:hint="default"/>
      </w:rPr>
    </w:lvl>
    <w:lvl w:ilvl="3" w:tplc="5FFA4DA8">
      <w:start w:val="1"/>
      <w:numFmt w:val="bullet"/>
      <w:lvlText w:val="•"/>
      <w:lvlJc w:val="left"/>
      <w:pPr>
        <w:tabs>
          <w:tab w:val="num" w:pos="2880"/>
        </w:tabs>
        <w:ind w:left="2880" w:hanging="360"/>
      </w:pPr>
      <w:rPr>
        <w:rFonts w:ascii="Arial" w:hAnsi="Arial" w:hint="default"/>
      </w:rPr>
    </w:lvl>
    <w:lvl w:ilvl="4" w:tplc="B86A5BEA">
      <w:start w:val="1"/>
      <w:numFmt w:val="bullet"/>
      <w:lvlText w:val="•"/>
      <w:lvlJc w:val="left"/>
      <w:pPr>
        <w:tabs>
          <w:tab w:val="num" w:pos="3600"/>
        </w:tabs>
        <w:ind w:left="3600" w:hanging="360"/>
      </w:pPr>
      <w:rPr>
        <w:rFonts w:ascii="Arial" w:hAnsi="Arial" w:hint="default"/>
      </w:rPr>
    </w:lvl>
    <w:lvl w:ilvl="5" w:tplc="7248C50A">
      <w:start w:val="1"/>
      <w:numFmt w:val="bullet"/>
      <w:lvlText w:val="•"/>
      <w:lvlJc w:val="left"/>
      <w:pPr>
        <w:tabs>
          <w:tab w:val="num" w:pos="4320"/>
        </w:tabs>
        <w:ind w:left="4320" w:hanging="360"/>
      </w:pPr>
      <w:rPr>
        <w:rFonts w:ascii="Arial" w:hAnsi="Arial" w:hint="default"/>
      </w:rPr>
    </w:lvl>
    <w:lvl w:ilvl="6" w:tplc="93F2458A">
      <w:start w:val="1"/>
      <w:numFmt w:val="bullet"/>
      <w:lvlText w:val="•"/>
      <w:lvlJc w:val="left"/>
      <w:pPr>
        <w:tabs>
          <w:tab w:val="num" w:pos="5040"/>
        </w:tabs>
        <w:ind w:left="5040" w:hanging="360"/>
      </w:pPr>
      <w:rPr>
        <w:rFonts w:ascii="Arial" w:hAnsi="Arial" w:hint="default"/>
      </w:rPr>
    </w:lvl>
    <w:lvl w:ilvl="7" w:tplc="18E44D04">
      <w:start w:val="1"/>
      <w:numFmt w:val="bullet"/>
      <w:lvlText w:val="•"/>
      <w:lvlJc w:val="left"/>
      <w:pPr>
        <w:tabs>
          <w:tab w:val="num" w:pos="5760"/>
        </w:tabs>
        <w:ind w:left="5760" w:hanging="360"/>
      </w:pPr>
      <w:rPr>
        <w:rFonts w:ascii="Arial" w:hAnsi="Arial" w:hint="default"/>
      </w:rPr>
    </w:lvl>
    <w:lvl w:ilvl="8" w:tplc="0B900E0C">
      <w:start w:val="1"/>
      <w:numFmt w:val="bullet"/>
      <w:lvlText w:val="•"/>
      <w:lvlJc w:val="left"/>
      <w:pPr>
        <w:tabs>
          <w:tab w:val="num" w:pos="6480"/>
        </w:tabs>
        <w:ind w:left="6480" w:hanging="360"/>
      </w:pPr>
      <w:rPr>
        <w:rFonts w:ascii="Arial" w:hAnsi="Arial" w:hint="default"/>
      </w:rPr>
    </w:lvl>
  </w:abstractNum>
  <w:abstractNum w:abstractNumId="17">
    <w:nsid w:val="6370790B"/>
    <w:multiLevelType w:val="hybridMultilevel"/>
    <w:tmpl w:val="7B40BBB8"/>
    <w:lvl w:ilvl="0" w:tplc="5A980FB6">
      <w:start w:val="1"/>
      <w:numFmt w:val="decimal"/>
      <w:lvlText w:val="%1."/>
      <w:lvlJc w:val="left"/>
      <w:pPr>
        <w:tabs>
          <w:tab w:val="num" w:pos="720"/>
        </w:tabs>
        <w:ind w:left="720" w:hanging="360"/>
      </w:pPr>
    </w:lvl>
    <w:lvl w:ilvl="1" w:tplc="FB860A10" w:tentative="1">
      <w:start w:val="1"/>
      <w:numFmt w:val="decimal"/>
      <w:lvlText w:val="%2."/>
      <w:lvlJc w:val="left"/>
      <w:pPr>
        <w:tabs>
          <w:tab w:val="num" w:pos="1440"/>
        </w:tabs>
        <w:ind w:left="1440" w:hanging="360"/>
      </w:pPr>
    </w:lvl>
    <w:lvl w:ilvl="2" w:tplc="0284DA92">
      <w:start w:val="1"/>
      <w:numFmt w:val="decimal"/>
      <w:lvlText w:val="%3."/>
      <w:lvlJc w:val="left"/>
      <w:pPr>
        <w:tabs>
          <w:tab w:val="num" w:pos="2160"/>
        </w:tabs>
        <w:ind w:left="2160" w:hanging="360"/>
      </w:pPr>
      <w:rPr>
        <w:b w:val="0"/>
      </w:rPr>
    </w:lvl>
    <w:lvl w:ilvl="3" w:tplc="DDA46872" w:tentative="1">
      <w:start w:val="1"/>
      <w:numFmt w:val="decimal"/>
      <w:lvlText w:val="%4."/>
      <w:lvlJc w:val="left"/>
      <w:pPr>
        <w:tabs>
          <w:tab w:val="num" w:pos="2880"/>
        </w:tabs>
        <w:ind w:left="2880" w:hanging="360"/>
      </w:pPr>
    </w:lvl>
    <w:lvl w:ilvl="4" w:tplc="3DAA040E" w:tentative="1">
      <w:start w:val="1"/>
      <w:numFmt w:val="decimal"/>
      <w:lvlText w:val="%5."/>
      <w:lvlJc w:val="left"/>
      <w:pPr>
        <w:tabs>
          <w:tab w:val="num" w:pos="3600"/>
        </w:tabs>
        <w:ind w:left="3600" w:hanging="360"/>
      </w:pPr>
    </w:lvl>
    <w:lvl w:ilvl="5" w:tplc="07F48496" w:tentative="1">
      <w:start w:val="1"/>
      <w:numFmt w:val="decimal"/>
      <w:lvlText w:val="%6."/>
      <w:lvlJc w:val="left"/>
      <w:pPr>
        <w:tabs>
          <w:tab w:val="num" w:pos="4320"/>
        </w:tabs>
        <w:ind w:left="4320" w:hanging="360"/>
      </w:pPr>
    </w:lvl>
    <w:lvl w:ilvl="6" w:tplc="F1F031FC" w:tentative="1">
      <w:start w:val="1"/>
      <w:numFmt w:val="decimal"/>
      <w:lvlText w:val="%7."/>
      <w:lvlJc w:val="left"/>
      <w:pPr>
        <w:tabs>
          <w:tab w:val="num" w:pos="5040"/>
        </w:tabs>
        <w:ind w:left="5040" w:hanging="360"/>
      </w:pPr>
    </w:lvl>
    <w:lvl w:ilvl="7" w:tplc="E01EA04E" w:tentative="1">
      <w:start w:val="1"/>
      <w:numFmt w:val="decimal"/>
      <w:lvlText w:val="%8."/>
      <w:lvlJc w:val="left"/>
      <w:pPr>
        <w:tabs>
          <w:tab w:val="num" w:pos="5760"/>
        </w:tabs>
        <w:ind w:left="5760" w:hanging="360"/>
      </w:pPr>
    </w:lvl>
    <w:lvl w:ilvl="8" w:tplc="51F45F34" w:tentative="1">
      <w:start w:val="1"/>
      <w:numFmt w:val="decimal"/>
      <w:lvlText w:val="%9."/>
      <w:lvlJc w:val="left"/>
      <w:pPr>
        <w:tabs>
          <w:tab w:val="num" w:pos="6480"/>
        </w:tabs>
        <w:ind w:left="6480" w:hanging="360"/>
      </w:pPr>
    </w:lvl>
  </w:abstractNum>
  <w:abstractNum w:abstractNumId="18">
    <w:nsid w:val="66A10500"/>
    <w:multiLevelType w:val="hybridMultilevel"/>
    <w:tmpl w:val="F06AC2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9">
    <w:nsid w:val="71A50EDE"/>
    <w:multiLevelType w:val="hybridMultilevel"/>
    <w:tmpl w:val="38823AC2"/>
    <w:lvl w:ilvl="0" w:tplc="7B584546">
      <w:start w:val="1"/>
      <w:numFmt w:val="decimal"/>
      <w:lvlText w:val="%1."/>
      <w:lvlJc w:val="left"/>
      <w:pPr>
        <w:tabs>
          <w:tab w:val="num" w:pos="720"/>
        </w:tabs>
        <w:ind w:left="720" w:hanging="360"/>
      </w:pPr>
    </w:lvl>
    <w:lvl w:ilvl="1" w:tplc="0DBAF134">
      <w:start w:val="179"/>
      <w:numFmt w:val="bullet"/>
      <w:lvlText w:val="–"/>
      <w:lvlJc w:val="left"/>
      <w:pPr>
        <w:tabs>
          <w:tab w:val="num" w:pos="1440"/>
        </w:tabs>
        <w:ind w:left="1440" w:hanging="360"/>
      </w:pPr>
      <w:rPr>
        <w:rFonts w:ascii="Arial" w:hAnsi="Arial" w:hint="default"/>
      </w:rPr>
    </w:lvl>
    <w:lvl w:ilvl="2" w:tplc="D99E361A">
      <w:start w:val="179"/>
      <w:numFmt w:val="bullet"/>
      <w:lvlText w:val="•"/>
      <w:lvlJc w:val="left"/>
      <w:pPr>
        <w:tabs>
          <w:tab w:val="num" w:pos="2160"/>
        </w:tabs>
        <w:ind w:left="2160" w:hanging="360"/>
      </w:pPr>
      <w:rPr>
        <w:rFonts w:ascii="Arial" w:hAnsi="Arial" w:hint="default"/>
      </w:rPr>
    </w:lvl>
    <w:lvl w:ilvl="3" w:tplc="FED01912" w:tentative="1">
      <w:start w:val="1"/>
      <w:numFmt w:val="decimal"/>
      <w:lvlText w:val="%4."/>
      <w:lvlJc w:val="left"/>
      <w:pPr>
        <w:tabs>
          <w:tab w:val="num" w:pos="2880"/>
        </w:tabs>
        <w:ind w:left="2880" w:hanging="360"/>
      </w:pPr>
    </w:lvl>
    <w:lvl w:ilvl="4" w:tplc="082CC5A6" w:tentative="1">
      <w:start w:val="1"/>
      <w:numFmt w:val="decimal"/>
      <w:lvlText w:val="%5."/>
      <w:lvlJc w:val="left"/>
      <w:pPr>
        <w:tabs>
          <w:tab w:val="num" w:pos="3600"/>
        </w:tabs>
        <w:ind w:left="3600" w:hanging="360"/>
      </w:pPr>
    </w:lvl>
    <w:lvl w:ilvl="5" w:tplc="FD66E47C" w:tentative="1">
      <w:start w:val="1"/>
      <w:numFmt w:val="decimal"/>
      <w:lvlText w:val="%6."/>
      <w:lvlJc w:val="left"/>
      <w:pPr>
        <w:tabs>
          <w:tab w:val="num" w:pos="4320"/>
        </w:tabs>
        <w:ind w:left="4320" w:hanging="360"/>
      </w:pPr>
    </w:lvl>
    <w:lvl w:ilvl="6" w:tplc="EE968386" w:tentative="1">
      <w:start w:val="1"/>
      <w:numFmt w:val="decimal"/>
      <w:lvlText w:val="%7."/>
      <w:lvlJc w:val="left"/>
      <w:pPr>
        <w:tabs>
          <w:tab w:val="num" w:pos="5040"/>
        </w:tabs>
        <w:ind w:left="5040" w:hanging="360"/>
      </w:pPr>
    </w:lvl>
    <w:lvl w:ilvl="7" w:tplc="0FFC8838" w:tentative="1">
      <w:start w:val="1"/>
      <w:numFmt w:val="decimal"/>
      <w:lvlText w:val="%8."/>
      <w:lvlJc w:val="left"/>
      <w:pPr>
        <w:tabs>
          <w:tab w:val="num" w:pos="5760"/>
        </w:tabs>
        <w:ind w:left="5760" w:hanging="360"/>
      </w:pPr>
    </w:lvl>
    <w:lvl w:ilvl="8" w:tplc="722A2014" w:tentative="1">
      <w:start w:val="1"/>
      <w:numFmt w:val="decimal"/>
      <w:lvlText w:val="%9."/>
      <w:lvlJc w:val="left"/>
      <w:pPr>
        <w:tabs>
          <w:tab w:val="num" w:pos="6480"/>
        </w:tabs>
        <w:ind w:left="6480" w:hanging="360"/>
      </w:pPr>
    </w:lvl>
  </w:abstractNum>
  <w:abstractNum w:abstractNumId="20">
    <w:nsid w:val="7A957AD5"/>
    <w:multiLevelType w:val="hybridMultilevel"/>
    <w:tmpl w:val="088E7CC2"/>
    <w:lvl w:ilvl="0" w:tplc="B80C4E60">
      <w:start w:val="1"/>
      <w:numFmt w:val="decimal"/>
      <w:lvlText w:val="%1."/>
      <w:lvlJc w:val="left"/>
      <w:pPr>
        <w:tabs>
          <w:tab w:val="num" w:pos="720"/>
        </w:tabs>
        <w:ind w:left="720" w:hanging="360"/>
      </w:pPr>
    </w:lvl>
    <w:lvl w:ilvl="1" w:tplc="4F7A5F6A" w:tentative="1">
      <w:start w:val="1"/>
      <w:numFmt w:val="decimal"/>
      <w:lvlText w:val="%2."/>
      <w:lvlJc w:val="left"/>
      <w:pPr>
        <w:tabs>
          <w:tab w:val="num" w:pos="1440"/>
        </w:tabs>
        <w:ind w:left="1440" w:hanging="360"/>
      </w:pPr>
    </w:lvl>
    <w:lvl w:ilvl="2" w:tplc="BED21EBE" w:tentative="1">
      <w:start w:val="1"/>
      <w:numFmt w:val="decimal"/>
      <w:lvlText w:val="%3."/>
      <w:lvlJc w:val="left"/>
      <w:pPr>
        <w:tabs>
          <w:tab w:val="num" w:pos="2160"/>
        </w:tabs>
        <w:ind w:left="2160" w:hanging="360"/>
      </w:pPr>
    </w:lvl>
    <w:lvl w:ilvl="3" w:tplc="AAF2A73C" w:tentative="1">
      <w:start w:val="1"/>
      <w:numFmt w:val="decimal"/>
      <w:lvlText w:val="%4."/>
      <w:lvlJc w:val="left"/>
      <w:pPr>
        <w:tabs>
          <w:tab w:val="num" w:pos="2880"/>
        </w:tabs>
        <w:ind w:left="2880" w:hanging="360"/>
      </w:pPr>
    </w:lvl>
    <w:lvl w:ilvl="4" w:tplc="4812455C" w:tentative="1">
      <w:start w:val="1"/>
      <w:numFmt w:val="decimal"/>
      <w:lvlText w:val="%5."/>
      <w:lvlJc w:val="left"/>
      <w:pPr>
        <w:tabs>
          <w:tab w:val="num" w:pos="3600"/>
        </w:tabs>
        <w:ind w:left="3600" w:hanging="360"/>
      </w:pPr>
    </w:lvl>
    <w:lvl w:ilvl="5" w:tplc="46721078" w:tentative="1">
      <w:start w:val="1"/>
      <w:numFmt w:val="decimal"/>
      <w:lvlText w:val="%6."/>
      <w:lvlJc w:val="left"/>
      <w:pPr>
        <w:tabs>
          <w:tab w:val="num" w:pos="4320"/>
        </w:tabs>
        <w:ind w:left="4320" w:hanging="360"/>
      </w:pPr>
    </w:lvl>
    <w:lvl w:ilvl="6" w:tplc="11F8AD54" w:tentative="1">
      <w:start w:val="1"/>
      <w:numFmt w:val="decimal"/>
      <w:lvlText w:val="%7."/>
      <w:lvlJc w:val="left"/>
      <w:pPr>
        <w:tabs>
          <w:tab w:val="num" w:pos="5040"/>
        </w:tabs>
        <w:ind w:left="5040" w:hanging="360"/>
      </w:pPr>
    </w:lvl>
    <w:lvl w:ilvl="7" w:tplc="E06E86C0" w:tentative="1">
      <w:start w:val="1"/>
      <w:numFmt w:val="decimal"/>
      <w:lvlText w:val="%8."/>
      <w:lvlJc w:val="left"/>
      <w:pPr>
        <w:tabs>
          <w:tab w:val="num" w:pos="5760"/>
        </w:tabs>
        <w:ind w:left="5760" w:hanging="360"/>
      </w:pPr>
    </w:lvl>
    <w:lvl w:ilvl="8" w:tplc="D5966AD4" w:tentative="1">
      <w:start w:val="1"/>
      <w:numFmt w:val="decimal"/>
      <w:lvlText w:val="%9."/>
      <w:lvlJc w:val="left"/>
      <w:pPr>
        <w:tabs>
          <w:tab w:val="num" w:pos="6480"/>
        </w:tabs>
        <w:ind w:left="6480" w:hanging="360"/>
      </w:pPr>
    </w:lvl>
  </w:abstractNum>
  <w:num w:numId="1">
    <w:abstractNumId w:val="14"/>
  </w:num>
  <w:num w:numId="2">
    <w:abstractNumId w:val="18"/>
  </w:num>
  <w:num w:numId="3">
    <w:abstractNumId w:val="11"/>
  </w:num>
  <w:num w:numId="4">
    <w:abstractNumId w:val="7"/>
  </w:num>
  <w:num w:numId="5">
    <w:abstractNumId w:val="8"/>
  </w:num>
  <w:num w:numId="6">
    <w:abstractNumId w:val="10"/>
  </w:num>
  <w:num w:numId="7">
    <w:abstractNumId w:val="15"/>
  </w:num>
  <w:num w:numId="8">
    <w:abstractNumId w:val="4"/>
  </w:num>
  <w:num w:numId="9">
    <w:abstractNumId w:val="16"/>
  </w:num>
  <w:num w:numId="10">
    <w:abstractNumId w:val="9"/>
  </w:num>
  <w:num w:numId="11">
    <w:abstractNumId w:val="2"/>
  </w:num>
  <w:num w:numId="12">
    <w:abstractNumId w:val="12"/>
  </w:num>
  <w:num w:numId="13">
    <w:abstractNumId w:val="3"/>
  </w:num>
  <w:num w:numId="14">
    <w:abstractNumId w:val="19"/>
  </w:num>
  <w:num w:numId="15">
    <w:abstractNumId w:val="20"/>
  </w:num>
  <w:num w:numId="16">
    <w:abstractNumId w:val="17"/>
  </w:num>
  <w:num w:numId="17">
    <w:abstractNumId w:val="6"/>
  </w:num>
  <w:num w:numId="18">
    <w:abstractNumId w:val="1"/>
  </w:num>
  <w:num w:numId="19">
    <w:abstractNumId w:val="0"/>
  </w:num>
  <w:num w:numId="20">
    <w:abstractNumId w:val="5"/>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embedSystemFonts/>
  <w:proofState w:spelling="clean" w:grammar="clean"/>
  <w:stylePaneFormatFilter w:val="3F01"/>
  <w:defaultTabStop w:val="709"/>
  <w:hyphenationZone w:val="425"/>
  <w:doNotHyphenateCaps/>
  <w:characterSpacingControl w:val="doNotCompress"/>
  <w:doNotValidateAgainstSchema/>
  <w:doNotDemarcateInvalidXml/>
  <w:compat/>
  <w:rsids>
    <w:rsidRoot w:val="002F3B26"/>
    <w:rsid w:val="00011C99"/>
    <w:rsid w:val="000844FA"/>
    <w:rsid w:val="0017047D"/>
    <w:rsid w:val="001837D1"/>
    <w:rsid w:val="001F2703"/>
    <w:rsid w:val="0024752E"/>
    <w:rsid w:val="00251CFC"/>
    <w:rsid w:val="002950D6"/>
    <w:rsid w:val="002F3B26"/>
    <w:rsid w:val="00304A26"/>
    <w:rsid w:val="00396499"/>
    <w:rsid w:val="003D1426"/>
    <w:rsid w:val="003E6851"/>
    <w:rsid w:val="00454C9F"/>
    <w:rsid w:val="00475632"/>
    <w:rsid w:val="0050006C"/>
    <w:rsid w:val="00515F44"/>
    <w:rsid w:val="005B4250"/>
    <w:rsid w:val="006656E2"/>
    <w:rsid w:val="0067208E"/>
    <w:rsid w:val="006A0E7D"/>
    <w:rsid w:val="006B436B"/>
    <w:rsid w:val="0077477B"/>
    <w:rsid w:val="00776F75"/>
    <w:rsid w:val="007B59B5"/>
    <w:rsid w:val="007C18E6"/>
    <w:rsid w:val="007D305E"/>
    <w:rsid w:val="00864AD1"/>
    <w:rsid w:val="00872B66"/>
    <w:rsid w:val="0089728B"/>
    <w:rsid w:val="008D220E"/>
    <w:rsid w:val="008F0C8F"/>
    <w:rsid w:val="00907B17"/>
    <w:rsid w:val="00957382"/>
    <w:rsid w:val="009E16BB"/>
    <w:rsid w:val="00A37310"/>
    <w:rsid w:val="00A57516"/>
    <w:rsid w:val="00A6655F"/>
    <w:rsid w:val="00A7141D"/>
    <w:rsid w:val="00B32E58"/>
    <w:rsid w:val="00B41086"/>
    <w:rsid w:val="00BF1144"/>
    <w:rsid w:val="00C645ED"/>
    <w:rsid w:val="00CA6D78"/>
    <w:rsid w:val="00CC264B"/>
    <w:rsid w:val="00CE56B0"/>
    <w:rsid w:val="00D317EB"/>
    <w:rsid w:val="00D648FC"/>
    <w:rsid w:val="00DA2368"/>
    <w:rsid w:val="00DA371C"/>
    <w:rsid w:val="00DF53A1"/>
    <w:rsid w:val="00E029C2"/>
    <w:rsid w:val="00E10D46"/>
    <w:rsid w:val="00E54610"/>
    <w:rsid w:val="00E65ED0"/>
    <w:rsid w:val="00EE364F"/>
    <w:rsid w:val="00F24892"/>
    <w:rsid w:val="00F40744"/>
    <w:rsid w:val="00F62D63"/>
    <w:rsid w:val="00F92B0A"/>
    <w:rsid w:val="00FB40FC"/>
    <w:rsid w:val="00FD1C0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A371C"/>
    <w:rPr>
      <w:rFonts w:ascii="Times New Roman" w:eastAsia="Times New Roman" w:hAnsi="Times New Roman"/>
      <w:sz w:val="24"/>
      <w:szCs w:val="22"/>
      <w:lang w:eastAsia="en-US"/>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NormalnyWeb">
    <w:name w:val="Normal (Web)"/>
    <w:basedOn w:val="Normalny"/>
    <w:semiHidden/>
    <w:rsid w:val="00E65ED0"/>
    <w:pPr>
      <w:spacing w:before="100" w:beforeAutospacing="1" w:after="100" w:afterAutospacing="1"/>
    </w:pPr>
    <w:rPr>
      <w:rFonts w:eastAsia="Calibri"/>
      <w:szCs w:val="24"/>
      <w:lang w:eastAsia="pl-PL"/>
    </w:rPr>
  </w:style>
  <w:style w:type="character" w:styleId="Hipercze">
    <w:name w:val="Hyperlink"/>
    <w:basedOn w:val="Domylnaczcionkaakapitu"/>
    <w:semiHidden/>
    <w:rsid w:val="00E65ED0"/>
    <w:rPr>
      <w:rFonts w:cs="Times New Roman"/>
      <w:color w:val="0000FF"/>
      <w:u w:val="single"/>
    </w:rPr>
  </w:style>
  <w:style w:type="paragraph" w:customStyle="1" w:styleId="ListParagraph">
    <w:name w:val="List Paragraph"/>
    <w:basedOn w:val="Normalny"/>
    <w:rsid w:val="00475632"/>
    <w:pPr>
      <w:ind w:left="720"/>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547"/>
          <w:marRight w:val="0"/>
          <w:marTop w:val="86"/>
          <w:marBottom w:val="0"/>
          <w:divBdr>
            <w:top w:val="none" w:sz="0" w:space="0" w:color="auto"/>
            <w:left w:val="none" w:sz="0" w:space="0" w:color="auto"/>
            <w:bottom w:val="none" w:sz="0" w:space="0" w:color="auto"/>
            <w:right w:val="none" w:sz="0" w:space="0" w:color="auto"/>
          </w:divBdr>
        </w:div>
        <w:div w:id="4">
          <w:marLeft w:val="547"/>
          <w:marRight w:val="0"/>
          <w:marTop w:val="86"/>
          <w:marBottom w:val="0"/>
          <w:divBdr>
            <w:top w:val="none" w:sz="0" w:space="0" w:color="auto"/>
            <w:left w:val="none" w:sz="0" w:space="0" w:color="auto"/>
            <w:bottom w:val="none" w:sz="0" w:space="0" w:color="auto"/>
            <w:right w:val="none" w:sz="0" w:space="0" w:color="auto"/>
          </w:divBdr>
        </w:div>
        <w:div w:id="10">
          <w:marLeft w:val="547"/>
          <w:marRight w:val="0"/>
          <w:marTop w:val="86"/>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8">
          <w:marLeft w:val="1440"/>
          <w:marRight w:val="0"/>
          <w:marTop w:val="77"/>
          <w:marBottom w:val="0"/>
          <w:divBdr>
            <w:top w:val="none" w:sz="0" w:space="0" w:color="auto"/>
            <w:left w:val="none" w:sz="0" w:space="0" w:color="auto"/>
            <w:bottom w:val="none" w:sz="0" w:space="0" w:color="auto"/>
            <w:right w:val="none" w:sz="0" w:space="0" w:color="auto"/>
          </w:divBdr>
        </w:div>
        <w:div w:id="9">
          <w:marLeft w:val="1440"/>
          <w:marRight w:val="0"/>
          <w:marTop w:val="77"/>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26611087">
      <w:bodyDiv w:val="1"/>
      <w:marLeft w:val="0"/>
      <w:marRight w:val="0"/>
      <w:marTop w:val="0"/>
      <w:marBottom w:val="0"/>
      <w:divBdr>
        <w:top w:val="none" w:sz="0" w:space="0" w:color="auto"/>
        <w:left w:val="none" w:sz="0" w:space="0" w:color="auto"/>
        <w:bottom w:val="none" w:sz="0" w:space="0" w:color="auto"/>
        <w:right w:val="none" w:sz="0" w:space="0" w:color="auto"/>
      </w:divBdr>
      <w:divsChild>
        <w:div w:id="1856534593">
          <w:marLeft w:val="0"/>
          <w:marRight w:val="0"/>
          <w:marTop w:val="0"/>
          <w:marBottom w:val="0"/>
          <w:divBdr>
            <w:top w:val="none" w:sz="0" w:space="0" w:color="auto"/>
            <w:left w:val="none" w:sz="0" w:space="0" w:color="auto"/>
            <w:bottom w:val="none" w:sz="0" w:space="0" w:color="auto"/>
            <w:right w:val="none" w:sz="0" w:space="0" w:color="auto"/>
          </w:divBdr>
        </w:div>
      </w:divsChild>
    </w:div>
    <w:div w:id="507714221">
      <w:bodyDiv w:val="1"/>
      <w:marLeft w:val="0"/>
      <w:marRight w:val="0"/>
      <w:marTop w:val="0"/>
      <w:marBottom w:val="0"/>
      <w:divBdr>
        <w:top w:val="none" w:sz="0" w:space="0" w:color="auto"/>
        <w:left w:val="none" w:sz="0" w:space="0" w:color="auto"/>
        <w:bottom w:val="none" w:sz="0" w:space="0" w:color="auto"/>
        <w:right w:val="none" w:sz="0" w:space="0" w:color="auto"/>
      </w:divBdr>
      <w:divsChild>
        <w:div w:id="1417901926">
          <w:marLeft w:val="0"/>
          <w:marRight w:val="0"/>
          <w:marTop w:val="0"/>
          <w:marBottom w:val="0"/>
          <w:divBdr>
            <w:top w:val="none" w:sz="0" w:space="0" w:color="auto"/>
            <w:left w:val="none" w:sz="0" w:space="0" w:color="auto"/>
            <w:bottom w:val="none" w:sz="0" w:space="0" w:color="auto"/>
            <w:right w:val="none" w:sz="0" w:space="0" w:color="auto"/>
          </w:divBdr>
        </w:div>
      </w:divsChild>
    </w:div>
    <w:div w:id="578251219">
      <w:bodyDiv w:val="1"/>
      <w:marLeft w:val="0"/>
      <w:marRight w:val="0"/>
      <w:marTop w:val="0"/>
      <w:marBottom w:val="0"/>
      <w:divBdr>
        <w:top w:val="none" w:sz="0" w:space="0" w:color="auto"/>
        <w:left w:val="none" w:sz="0" w:space="0" w:color="auto"/>
        <w:bottom w:val="none" w:sz="0" w:space="0" w:color="auto"/>
        <w:right w:val="none" w:sz="0" w:space="0" w:color="auto"/>
      </w:divBdr>
      <w:divsChild>
        <w:div w:id="1632051940">
          <w:marLeft w:val="0"/>
          <w:marRight w:val="0"/>
          <w:marTop w:val="0"/>
          <w:marBottom w:val="0"/>
          <w:divBdr>
            <w:top w:val="none" w:sz="0" w:space="0" w:color="auto"/>
            <w:left w:val="none" w:sz="0" w:space="0" w:color="auto"/>
            <w:bottom w:val="none" w:sz="0" w:space="0" w:color="auto"/>
            <w:right w:val="none" w:sz="0" w:space="0" w:color="auto"/>
          </w:divBdr>
        </w:div>
      </w:divsChild>
    </w:div>
    <w:div w:id="1361008182">
      <w:bodyDiv w:val="1"/>
      <w:marLeft w:val="0"/>
      <w:marRight w:val="0"/>
      <w:marTop w:val="0"/>
      <w:marBottom w:val="0"/>
      <w:divBdr>
        <w:top w:val="none" w:sz="0" w:space="0" w:color="auto"/>
        <w:left w:val="none" w:sz="0" w:space="0" w:color="auto"/>
        <w:bottom w:val="none" w:sz="0" w:space="0" w:color="auto"/>
        <w:right w:val="none" w:sz="0" w:space="0" w:color="auto"/>
      </w:divBdr>
      <w:divsChild>
        <w:div w:id="1682514341">
          <w:marLeft w:val="0"/>
          <w:marRight w:val="0"/>
          <w:marTop w:val="0"/>
          <w:marBottom w:val="0"/>
          <w:divBdr>
            <w:top w:val="none" w:sz="0" w:space="0" w:color="auto"/>
            <w:left w:val="none" w:sz="0" w:space="0" w:color="auto"/>
            <w:bottom w:val="none" w:sz="0" w:space="0" w:color="auto"/>
            <w:right w:val="none" w:sz="0" w:space="0" w:color="auto"/>
          </w:divBdr>
        </w:div>
      </w:divsChild>
    </w:div>
    <w:div w:id="1376588518">
      <w:bodyDiv w:val="1"/>
      <w:marLeft w:val="0"/>
      <w:marRight w:val="0"/>
      <w:marTop w:val="0"/>
      <w:marBottom w:val="0"/>
      <w:divBdr>
        <w:top w:val="none" w:sz="0" w:space="0" w:color="auto"/>
        <w:left w:val="none" w:sz="0" w:space="0" w:color="auto"/>
        <w:bottom w:val="none" w:sz="0" w:space="0" w:color="auto"/>
        <w:right w:val="none" w:sz="0" w:space="0" w:color="auto"/>
      </w:divBdr>
      <w:divsChild>
        <w:div w:id="162285278">
          <w:marLeft w:val="0"/>
          <w:marRight w:val="0"/>
          <w:marTop w:val="0"/>
          <w:marBottom w:val="0"/>
          <w:divBdr>
            <w:top w:val="none" w:sz="0" w:space="0" w:color="auto"/>
            <w:left w:val="none" w:sz="0" w:space="0" w:color="auto"/>
            <w:bottom w:val="none" w:sz="0" w:space="0" w:color="auto"/>
            <w:right w:val="none" w:sz="0" w:space="0" w:color="auto"/>
          </w:divBdr>
        </w:div>
      </w:divsChild>
    </w:div>
    <w:div w:id="1499808720">
      <w:bodyDiv w:val="1"/>
      <w:marLeft w:val="0"/>
      <w:marRight w:val="0"/>
      <w:marTop w:val="0"/>
      <w:marBottom w:val="0"/>
      <w:divBdr>
        <w:top w:val="none" w:sz="0" w:space="0" w:color="auto"/>
        <w:left w:val="none" w:sz="0" w:space="0" w:color="auto"/>
        <w:bottom w:val="none" w:sz="0" w:space="0" w:color="auto"/>
        <w:right w:val="none" w:sz="0" w:space="0" w:color="auto"/>
      </w:divBdr>
      <w:divsChild>
        <w:div w:id="1889492968">
          <w:marLeft w:val="0"/>
          <w:marRight w:val="0"/>
          <w:marTop w:val="0"/>
          <w:marBottom w:val="0"/>
          <w:divBdr>
            <w:top w:val="none" w:sz="0" w:space="0" w:color="auto"/>
            <w:left w:val="none" w:sz="0" w:space="0" w:color="auto"/>
            <w:bottom w:val="none" w:sz="0" w:space="0" w:color="auto"/>
            <w:right w:val="none" w:sz="0" w:space="0" w:color="auto"/>
          </w:divBdr>
        </w:div>
      </w:divsChild>
    </w:div>
    <w:div w:id="1870216590">
      <w:bodyDiv w:val="1"/>
      <w:marLeft w:val="0"/>
      <w:marRight w:val="0"/>
      <w:marTop w:val="0"/>
      <w:marBottom w:val="0"/>
      <w:divBdr>
        <w:top w:val="none" w:sz="0" w:space="0" w:color="auto"/>
        <w:left w:val="none" w:sz="0" w:space="0" w:color="auto"/>
        <w:bottom w:val="none" w:sz="0" w:space="0" w:color="auto"/>
        <w:right w:val="none" w:sz="0" w:space="0" w:color="auto"/>
      </w:divBdr>
      <w:divsChild>
        <w:div w:id="107504513">
          <w:marLeft w:val="0"/>
          <w:marRight w:val="0"/>
          <w:marTop w:val="0"/>
          <w:marBottom w:val="0"/>
          <w:divBdr>
            <w:top w:val="none" w:sz="0" w:space="0" w:color="auto"/>
            <w:left w:val="none" w:sz="0" w:space="0" w:color="auto"/>
            <w:bottom w:val="none" w:sz="0" w:space="0" w:color="auto"/>
            <w:right w:val="none" w:sz="0" w:space="0" w:color="auto"/>
          </w:divBdr>
        </w:div>
      </w:divsChild>
    </w:div>
    <w:div w:id="2107311112">
      <w:bodyDiv w:val="1"/>
      <w:marLeft w:val="0"/>
      <w:marRight w:val="0"/>
      <w:marTop w:val="0"/>
      <w:marBottom w:val="0"/>
      <w:divBdr>
        <w:top w:val="none" w:sz="0" w:space="0" w:color="auto"/>
        <w:left w:val="none" w:sz="0" w:space="0" w:color="auto"/>
        <w:bottom w:val="none" w:sz="0" w:space="0" w:color="auto"/>
        <w:right w:val="none" w:sz="0" w:space="0" w:color="auto"/>
      </w:divBdr>
      <w:divsChild>
        <w:div w:id="2102990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3554</Words>
  <Characters>21326</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RAID</vt:lpstr>
    </vt:vector>
  </TitlesOfParts>
  <Company>Misiek</Company>
  <LinksUpToDate>false</LinksUpToDate>
  <CharactersWithSpaces>24831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RAID</dc:title>
  <dc:subject/>
  <dc:creator>Paweł Martyniak</dc:creator>
  <cp:keywords/>
  <dc:description/>
  <cp:lastModifiedBy>Paweł Martyniak</cp:lastModifiedBy>
  <cp:revision>3</cp:revision>
  <dcterms:created xsi:type="dcterms:W3CDTF">2009-06-08T16:18:00Z</dcterms:created>
  <dcterms:modified xsi:type="dcterms:W3CDTF">2009-06-08T16:19:00Z</dcterms:modified>
</cp:coreProperties>
</file>