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26"/>
        <w:gridCol w:w="567"/>
        <w:gridCol w:w="1531"/>
        <w:gridCol w:w="3147"/>
      </w:tblGrid>
      <w:tr w:rsidR="00094796" w:rsidRPr="00137016" w:rsidTr="008C09F2">
        <w:trPr>
          <w:cantSplit/>
          <w:trHeight w:val="91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4796" w:rsidRPr="0025671C" w:rsidRDefault="00526437" w:rsidP="00CA19EF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33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4796"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094796" w:rsidRPr="00B85711" w:rsidRDefault="00094796" w:rsidP="00CA19EF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INSTYTUT  TECHNIKI</w:t>
            </w:r>
          </w:p>
        </w:tc>
      </w:tr>
      <w:tr w:rsidR="00094796" w:rsidRPr="00B85711" w:rsidTr="008C09F2">
        <w:trPr>
          <w:cantSplit/>
          <w:trHeight w:hRule="exact" w:val="485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5671C">
              <w:rPr>
                <w:rFonts w:ascii="Verdana" w:hAnsi="Verdana"/>
                <w:b/>
                <w:sz w:val="32"/>
                <w:szCs w:val="32"/>
              </w:rPr>
              <w:t>LABORATORIUM TECHNIKI CYFROWEJ</w:t>
            </w:r>
          </w:p>
        </w:tc>
      </w:tr>
      <w:tr w:rsidR="00094796" w:rsidRPr="006F3592" w:rsidTr="0028485E">
        <w:trPr>
          <w:cantSplit/>
          <w:trHeight w:hRule="exact" w:val="340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Numer grupy: </w:t>
            </w:r>
            <w:r>
              <w:rPr>
                <w:rFonts w:ascii="Verdana" w:hAnsi="Verdana"/>
                <w:i/>
                <w:noProof/>
                <w:szCs w:val="24"/>
              </w:rPr>
              <w:t>8/3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28485E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Numer ćwiczenia: </w:t>
            </w:r>
            <w:r w:rsidR="0028485E">
              <w:rPr>
                <w:rFonts w:ascii="Verdana" w:hAnsi="Verdana"/>
                <w:i/>
                <w:noProof/>
                <w:szCs w:val="24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szCs w:val="24"/>
              </w:rPr>
            </w:pPr>
            <w:r w:rsidRPr="0025671C">
              <w:rPr>
                <w:rFonts w:ascii="Verdana" w:hAnsi="Verdana"/>
                <w:i/>
                <w:szCs w:val="24"/>
              </w:rPr>
              <w:t xml:space="preserve">Prowadzący: </w:t>
            </w:r>
            <w:r>
              <w:rPr>
                <w:rFonts w:ascii="Verdana" w:hAnsi="Verdana"/>
                <w:i/>
                <w:szCs w:val="24"/>
              </w:rPr>
              <w:t>mgr. Aleksander Dziuda</w:t>
            </w:r>
          </w:p>
        </w:tc>
      </w:tr>
      <w:tr w:rsidR="00094796" w:rsidRPr="006F3592" w:rsidTr="008C09F2">
        <w:trPr>
          <w:cantSplit/>
          <w:trHeight w:hRule="exact"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Skład </w:t>
            </w:r>
            <w:r>
              <w:rPr>
                <w:rFonts w:ascii="Verdana" w:hAnsi="Verdana"/>
                <w:i/>
                <w:noProof/>
                <w:szCs w:val="24"/>
              </w:rPr>
              <w:t>pod</w:t>
            </w:r>
            <w:r w:rsidRPr="0025671C">
              <w:rPr>
                <w:rFonts w:ascii="Verdana" w:hAnsi="Verdana"/>
                <w:i/>
                <w:noProof/>
                <w:szCs w:val="24"/>
              </w:rPr>
              <w:t>grupy:</w:t>
            </w:r>
          </w:p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</w:p>
          <w:p w:rsidR="00094796" w:rsidRPr="0025671C" w:rsidRDefault="00094796" w:rsidP="0009479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7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C7213B" w:rsidRPr="00C7213B" w:rsidRDefault="00094796" w:rsidP="00C7213B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Temat ćwiczenia:</w:t>
            </w:r>
            <w:r w:rsidR="00C7213B">
              <w:rPr>
                <w:rFonts w:ascii="Verdana" w:hAnsi="Verdana"/>
                <w:i/>
                <w:noProof/>
                <w:szCs w:val="24"/>
              </w:rPr>
              <w:t xml:space="preserve"> </w:t>
            </w:r>
            <w:r w:rsidR="005A7ED9">
              <w:rPr>
                <w:rFonts w:ascii="Verdana" w:hAnsi="Verdana"/>
              </w:rPr>
              <w:t>T10</w:t>
            </w:r>
            <w:r w:rsidR="00C7213B" w:rsidRPr="00C7213B">
              <w:rPr>
                <w:rFonts w:ascii="Verdana" w:hAnsi="Verdana"/>
              </w:rPr>
              <w:t xml:space="preserve">. </w:t>
            </w:r>
            <w:r w:rsidR="005A7ED9" w:rsidRPr="005A7ED9">
              <w:rPr>
                <w:rFonts w:ascii="Verdana" w:hAnsi="Verdana"/>
                <w:i/>
              </w:rPr>
              <w:t>Projektowanie elementów sekwencyjnych wykorzystując struktury SPLD.</w:t>
            </w:r>
          </w:p>
          <w:p w:rsidR="00094796" w:rsidRPr="00094796" w:rsidRDefault="00094796" w:rsidP="00CA19EF">
            <w:pPr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hRule="exact" w:val="338"/>
        </w:trPr>
        <w:tc>
          <w:tcPr>
            <w:tcW w:w="311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6F3592" w:rsidRDefault="00094796" w:rsidP="00CA19EF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val="1011"/>
        </w:trPr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>
              <w:rPr>
                <w:rFonts w:ascii="Verdana" w:hAnsi="Verdana"/>
                <w:i/>
                <w:noProof/>
                <w:szCs w:val="24"/>
              </w:rPr>
              <w:t xml:space="preserve">Data </w:t>
            </w:r>
            <w:r w:rsidRPr="0025671C">
              <w:rPr>
                <w:rFonts w:ascii="Verdana" w:hAnsi="Verdana"/>
                <w:i/>
                <w:noProof/>
                <w:szCs w:val="24"/>
              </w:rPr>
              <w:t>wykonania:</w:t>
            </w:r>
          </w:p>
          <w:p w:rsidR="00094796" w:rsidRPr="0025671C" w:rsidRDefault="00C7213B" w:rsidP="00EC7C50">
            <w:pPr>
              <w:rPr>
                <w:rFonts w:ascii="Verdana" w:hAnsi="Verdana"/>
                <w:i/>
                <w:noProof/>
                <w:szCs w:val="24"/>
              </w:rPr>
            </w:pPr>
            <w:r>
              <w:rPr>
                <w:rFonts w:ascii="Verdana" w:hAnsi="Verdana"/>
                <w:i/>
                <w:noProof/>
                <w:szCs w:val="24"/>
              </w:rPr>
              <w:t>1</w:t>
            </w:r>
            <w:r w:rsidR="00EC7C50">
              <w:rPr>
                <w:rFonts w:ascii="Verdana" w:hAnsi="Verdana"/>
                <w:i/>
                <w:noProof/>
                <w:szCs w:val="24"/>
              </w:rPr>
              <w:t>0</w:t>
            </w:r>
            <w:r w:rsidR="00094796">
              <w:rPr>
                <w:rFonts w:ascii="Verdana" w:hAnsi="Verdana"/>
                <w:i/>
                <w:noProof/>
                <w:szCs w:val="24"/>
              </w:rPr>
              <w:t>.0</w:t>
            </w:r>
            <w:r w:rsidR="00EC7C50">
              <w:rPr>
                <w:rFonts w:ascii="Verdana" w:hAnsi="Verdana"/>
                <w:i/>
                <w:noProof/>
                <w:szCs w:val="24"/>
              </w:rPr>
              <w:t>6</w:t>
            </w:r>
            <w:r w:rsidR="00094796">
              <w:rPr>
                <w:rFonts w:ascii="Verdana" w:hAnsi="Verdana"/>
                <w:i/>
                <w:noProof/>
                <w:szCs w:val="24"/>
              </w:rPr>
              <w:t>.2008 r.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Ocena: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Podpis:</w:t>
            </w:r>
          </w:p>
        </w:tc>
      </w:tr>
    </w:tbl>
    <w:p w:rsidR="00C46434" w:rsidRDefault="00C46434"/>
    <w:p w:rsidR="00094796" w:rsidRDefault="00094796"/>
    <w:p w:rsidR="008C09F2" w:rsidRPr="00453374" w:rsidRDefault="008C09F2" w:rsidP="00573285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 w:rsidRPr="00453374">
        <w:rPr>
          <w:b/>
        </w:rPr>
        <w:t>Cel ćwiczenia</w:t>
      </w:r>
    </w:p>
    <w:p w:rsidR="00806E48" w:rsidRPr="00806E48" w:rsidRDefault="00806E48" w:rsidP="00806E48">
      <w:pPr>
        <w:jc w:val="both"/>
      </w:pPr>
      <w:r w:rsidRPr="00806E48">
        <w:t>Celem ćwiczenia jest wykorzystanie języka CUPL do programowania pojedyn</w:t>
      </w:r>
      <w:r>
        <w:t>czych sekwencyjnyc</w:t>
      </w:r>
      <w:r w:rsidRPr="00806E48">
        <w:t>h elementów logicznych w strukturach SPLD: GAL 16V8 i GAL 22V10.</w:t>
      </w:r>
    </w:p>
    <w:p w:rsidR="00806E48" w:rsidRPr="00806E48" w:rsidRDefault="00806E48" w:rsidP="00806E48">
      <w:pPr>
        <w:jc w:val="both"/>
      </w:pPr>
      <w:r w:rsidRPr="00806E48">
        <w:t>Synteza i symulacja funkcjonalna elementów sekwencyjnych opisanych równaniami logicznymi w języku CUPL.</w:t>
      </w:r>
    </w:p>
    <w:p w:rsidR="008C09F2" w:rsidRDefault="008C09F2" w:rsidP="008C09F2"/>
    <w:p w:rsidR="008C09F2" w:rsidRDefault="004F6E50" w:rsidP="00EE0EEF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Zadanie</w:t>
      </w:r>
    </w:p>
    <w:p w:rsidR="00573285" w:rsidRDefault="004F6E50" w:rsidP="00573285">
      <w:r>
        <w:t>Dokonać implementacji przerzutnika RS (</w:t>
      </w:r>
      <w:r w:rsidR="00DE751B">
        <w:t>zbudowanego</w:t>
      </w:r>
      <w:r>
        <w:t xml:space="preserve"> na bramkach NOR)</w:t>
      </w:r>
    </w:p>
    <w:p w:rsidR="00573285" w:rsidRDefault="00573285" w:rsidP="00573285">
      <w:pPr>
        <w:rPr>
          <w:noProof/>
        </w:rPr>
      </w:pPr>
    </w:p>
    <w:p w:rsidR="004F6E50" w:rsidRDefault="004F6E50" w:rsidP="00573285"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71120</wp:posOffset>
            </wp:positionV>
            <wp:extent cx="2011680" cy="1476375"/>
            <wp:effectExtent l="1905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5207" t="45455" r="49256" b="40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ela-Siatka"/>
        <w:tblpPr w:leftFromText="141" w:rightFromText="141" w:vertAnchor="text" w:horzAnchor="page" w:tblpX="7888" w:tblpY="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50"/>
        <w:gridCol w:w="377"/>
        <w:gridCol w:w="640"/>
      </w:tblGrid>
      <w:tr w:rsidR="00BB22E6" w:rsidTr="00BB22E6">
        <w:tc>
          <w:tcPr>
            <w:tcW w:w="0" w:type="auto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BB22E6" w:rsidRPr="00BB22E6" w:rsidRDefault="00BB22E6" w:rsidP="00BB22E6">
            <w:pPr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>Q</w:t>
            </w:r>
            <w:r>
              <w:rPr>
                <w:szCs w:val="24"/>
                <w:vertAlign w:val="subscript"/>
              </w:rPr>
              <w:t>n+1</w:t>
            </w:r>
          </w:p>
        </w:tc>
      </w:tr>
      <w:tr w:rsidR="00BB22E6" w:rsidTr="00BB22E6">
        <w:tc>
          <w:tcPr>
            <w:tcW w:w="0" w:type="auto"/>
            <w:tcBorders>
              <w:top w:val="single" w:sz="4" w:space="0" w:color="000000"/>
              <w:bottom w:val="nil"/>
              <w:right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bottom w:val="nil"/>
            </w:tcBorders>
            <w:vAlign w:val="center"/>
          </w:tcPr>
          <w:p w:rsidR="00BB22E6" w:rsidRPr="00BB22E6" w:rsidRDefault="00BB22E6" w:rsidP="00BB22E6">
            <w:pPr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>Q</w:t>
            </w:r>
            <w:r>
              <w:rPr>
                <w:szCs w:val="24"/>
                <w:vertAlign w:val="subscript"/>
              </w:rPr>
              <w:t>n</w:t>
            </w:r>
          </w:p>
        </w:tc>
      </w:tr>
      <w:tr w:rsidR="00BB22E6" w:rsidTr="00BB22E6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B22E6" w:rsidTr="00BB22E6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BB22E6" w:rsidTr="00BB22E6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BB22E6" w:rsidRDefault="00BB22E6" w:rsidP="00BB22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s.z.</w:t>
            </w:r>
          </w:p>
        </w:tc>
      </w:tr>
    </w:tbl>
    <w:p w:rsidR="00573285" w:rsidRPr="00573285" w:rsidRDefault="00573285" w:rsidP="00573285"/>
    <w:p w:rsidR="003C7D44" w:rsidRPr="00AA53F5" w:rsidRDefault="00904607" w:rsidP="006A0FA7">
      <w:pPr>
        <w:rPr>
          <w:szCs w:val="24"/>
        </w:rPr>
      </w:pPr>
      <w:r>
        <w:rPr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2.7pt;margin-top:5.65pt;width:108.65pt;height:54.85pt;z-index:-251614208">
            <v:imagedata r:id="rId10" o:title=""/>
          </v:shape>
          <o:OLEObject Type="Embed" ProgID="Equation.3" ShapeID="_x0000_s1026" DrawAspect="Content" ObjectID="_1327991818" r:id="rId11"/>
        </w:pict>
      </w:r>
    </w:p>
    <w:p w:rsidR="003E6920" w:rsidRPr="00AA53F5" w:rsidRDefault="003E6920" w:rsidP="006A0FA7">
      <w:pPr>
        <w:rPr>
          <w:szCs w:val="24"/>
        </w:rPr>
      </w:pPr>
    </w:p>
    <w:p w:rsidR="003E6920" w:rsidRDefault="003E6920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BB22E6" w:rsidP="006A0FA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s.z. – stan zabroniony</w:t>
      </w:r>
    </w:p>
    <w:p w:rsidR="00573285" w:rsidRDefault="002B6989" w:rsidP="006A0FA7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145415</wp:posOffset>
            </wp:positionV>
            <wp:extent cx="4143375" cy="3238500"/>
            <wp:effectExtent l="19050" t="0" r="9525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2E6" w:rsidRDefault="00BB22E6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Pr="00AA53F5" w:rsidRDefault="00573285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573285" w:rsidRDefault="002B6989" w:rsidP="002B6989">
      <w:pPr>
        <w:pStyle w:val="Akapitzlist"/>
        <w:numPr>
          <w:ilvl w:val="0"/>
          <w:numId w:val="2"/>
        </w:numPr>
        <w:rPr>
          <w:b/>
          <w:szCs w:val="24"/>
        </w:rPr>
      </w:pPr>
      <w:r w:rsidRPr="002B6989">
        <w:rPr>
          <w:b/>
          <w:szCs w:val="24"/>
        </w:rPr>
        <w:t>Tabela prawdy</w:t>
      </w: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3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50"/>
        <w:gridCol w:w="377"/>
        <w:gridCol w:w="470"/>
        <w:gridCol w:w="640"/>
        <w:gridCol w:w="640"/>
        <w:gridCol w:w="1983"/>
      </w:tblGrid>
      <w:tr w:rsidR="002B6989" w:rsidRPr="002B6989" w:rsidTr="002B6989">
        <w:tc>
          <w:tcPr>
            <w:tcW w:w="0" w:type="auto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 w:rsidRPr="002B6989">
              <w:rPr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 w:rsidRPr="002B6989">
              <w:rPr>
                <w:szCs w:val="24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>Q</w:t>
            </w:r>
            <w:r>
              <w:rPr>
                <w:szCs w:val="24"/>
                <w:vertAlign w:val="subscript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Q</w:t>
            </w:r>
            <w:r>
              <w:rPr>
                <w:szCs w:val="24"/>
                <w:vertAlign w:val="subscript"/>
              </w:rPr>
              <w:t>n+1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Q</w:t>
            </w:r>
            <w:r>
              <w:rPr>
                <w:szCs w:val="24"/>
                <w:vertAlign w:val="subscript"/>
              </w:rPr>
              <w:t>n+1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</w:p>
        </w:tc>
      </w:tr>
      <w:tr w:rsidR="002B6989" w:rsidRPr="002B6989" w:rsidTr="002B6989">
        <w:tc>
          <w:tcPr>
            <w:tcW w:w="0" w:type="auto"/>
            <w:tcBorders>
              <w:top w:val="single" w:sz="4" w:space="0" w:color="000000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904607" w:rsidP="002B6989">
            <w:pPr>
              <w:jc w:val="center"/>
              <w:rPr>
                <w:szCs w:val="24"/>
                <w:vertAlign w:val="subscript"/>
              </w:rPr>
            </w:pPr>
            <w:r w:rsidRPr="00904607">
              <w:rPr>
                <w:b/>
                <w:noProof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7" type="#_x0000_t88" style="position:absolute;left:0;text-align:left;margin-left:-2pt;margin-top:-3.85pt;width:7.15pt;height:20.25pt;z-index:251704320;mso-position-horizontal-relative:text;mso-position-vertical-relative:text"/>
              </w:pict>
            </w:r>
            <w:r w:rsidR="002B6989">
              <w:rPr>
                <w:szCs w:val="24"/>
              </w:rPr>
              <w:t>stan  Q</w:t>
            </w:r>
            <w:r w:rsidR="002B6989">
              <w:rPr>
                <w:szCs w:val="24"/>
                <w:vertAlign w:val="subscript"/>
              </w:rPr>
              <w:t>n</w:t>
            </w: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904607" w:rsidP="002B6989">
            <w:pPr>
              <w:jc w:val="center"/>
              <w:rPr>
                <w:szCs w:val="24"/>
              </w:rPr>
            </w:pPr>
            <w:r w:rsidRPr="00904607">
              <w:rPr>
                <w:b/>
                <w:noProof/>
                <w:szCs w:val="24"/>
              </w:rPr>
              <w:pict>
                <v:shape id="_x0000_s1029" type="#_x0000_t88" style="position:absolute;left:0;text-align:left;margin-left:-1.95pt;margin-top:-5pt;width:7.15pt;height:20.25pt;z-index:251705344;mso-position-horizontal-relative:text;mso-position-vertical-relative:text"/>
              </w:pict>
            </w:r>
            <w:r w:rsidR="002B6989">
              <w:rPr>
                <w:szCs w:val="24"/>
              </w:rPr>
              <w:t xml:space="preserve">   „0” logiczne</w:t>
            </w: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904607" w:rsidP="002B6989">
            <w:pPr>
              <w:jc w:val="center"/>
              <w:rPr>
                <w:szCs w:val="24"/>
              </w:rPr>
            </w:pPr>
            <w:r w:rsidRPr="00904607">
              <w:rPr>
                <w:b/>
                <w:noProof/>
                <w:szCs w:val="24"/>
              </w:rPr>
              <w:pict>
                <v:shape id="_x0000_s1030" type="#_x0000_t88" style="position:absolute;left:0;text-align:left;margin-left:30.1pt;margin-top:4.15pt;width:7.15pt;height:20.25pt;z-index:251706368;mso-position-horizontal-relative:text;mso-position-vertical-relative:text"/>
              </w:pict>
            </w:r>
            <w:r w:rsidR="002B6989">
              <w:rPr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„1” logiczna</w:t>
            </w: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904607" w:rsidP="002B6989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pict>
                <v:shape id="_x0000_s1031" type="#_x0000_t88" style="position:absolute;left:0;text-align:left;margin-left:-1.95pt;margin-top:-3.8pt;width:7.15pt;height:20.25pt;z-index:251707392;mso-position-horizontal-relative:text;mso-position-vertical-relative:text"/>
              </w:pict>
            </w:r>
            <w:r w:rsidR="002B6989">
              <w:rPr>
                <w:szCs w:val="24"/>
              </w:rPr>
              <w:t xml:space="preserve">    stan zabroniony</w:t>
            </w:r>
          </w:p>
        </w:tc>
      </w:tr>
      <w:tr w:rsidR="002B6989" w:rsidRPr="002B6989" w:rsidTr="002B6989"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989" w:rsidRPr="002B6989" w:rsidRDefault="002B6989" w:rsidP="002B6989">
            <w:pPr>
              <w:jc w:val="center"/>
              <w:rPr>
                <w:szCs w:val="24"/>
              </w:rPr>
            </w:pPr>
          </w:p>
        </w:tc>
      </w:tr>
    </w:tbl>
    <w:p w:rsidR="002B6989" w:rsidRDefault="00904607" w:rsidP="002B6989">
      <w:pPr>
        <w:rPr>
          <w:b/>
          <w:szCs w:val="24"/>
        </w:rPr>
      </w:pPr>
      <w:r>
        <w:rPr>
          <w:b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11.15pt;margin-top:5.95pt;width:24pt;height:0;z-index:251709440;mso-position-horizontal-relative:text;mso-position-vertical-relative:text" o:connectortype="straight"/>
        </w:pict>
      </w: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2B6989" w:rsidRPr="0087685B" w:rsidRDefault="002B6989" w:rsidP="002B6989">
      <w:pPr>
        <w:rPr>
          <w:b/>
          <w:szCs w:val="24"/>
          <w:lang w:val="en-US"/>
        </w:rPr>
      </w:pPr>
    </w:p>
    <w:p w:rsidR="002B6989" w:rsidRPr="0087685B" w:rsidRDefault="002B6989" w:rsidP="002B6989">
      <w:pPr>
        <w:rPr>
          <w:b/>
          <w:szCs w:val="24"/>
          <w:lang w:val="en-US"/>
        </w:rPr>
      </w:pPr>
    </w:p>
    <w:p w:rsidR="002B6989" w:rsidRPr="0087685B" w:rsidRDefault="002B6989" w:rsidP="002B6989">
      <w:pPr>
        <w:rPr>
          <w:b/>
          <w:szCs w:val="24"/>
          <w:lang w:val="en-US"/>
        </w:rPr>
      </w:pPr>
    </w:p>
    <w:p w:rsidR="002B6989" w:rsidRPr="0087685B" w:rsidRDefault="002B6989" w:rsidP="002B6989">
      <w:pPr>
        <w:rPr>
          <w:b/>
          <w:szCs w:val="24"/>
          <w:lang w:val="en-US"/>
        </w:rPr>
      </w:pPr>
    </w:p>
    <w:p w:rsidR="002B6989" w:rsidRPr="0087685B" w:rsidRDefault="0087685B" w:rsidP="002B6989">
      <w:pPr>
        <w:rPr>
          <w:szCs w:val="24"/>
        </w:rPr>
      </w:pPr>
      <w:r>
        <w:rPr>
          <w:szCs w:val="24"/>
        </w:rPr>
        <w:t>W przerzutniku RS zbudowanym z bramek NOR poziomem aktywnym jest poziom logiczny 1, tzn. że tylko zmiana poziomu z 0 na 1 na jednym z wejść przerzutnika może spowodować zmianą stanu przerzutnika.</w:t>
      </w:r>
    </w:p>
    <w:p w:rsidR="0087685B" w:rsidRDefault="0087685B" w:rsidP="002B6989">
      <w:pPr>
        <w:rPr>
          <w:b/>
          <w:szCs w:val="24"/>
        </w:rPr>
      </w:pPr>
    </w:p>
    <w:p w:rsidR="0087685B" w:rsidRDefault="0087685B" w:rsidP="002B6989">
      <w:pPr>
        <w:rPr>
          <w:b/>
          <w:szCs w:val="24"/>
        </w:rPr>
      </w:pPr>
    </w:p>
    <w:p w:rsidR="0087685B" w:rsidRDefault="0087685B" w:rsidP="002B6989">
      <w:pPr>
        <w:rPr>
          <w:b/>
          <w:szCs w:val="24"/>
        </w:rPr>
      </w:pPr>
    </w:p>
    <w:p w:rsidR="0087685B" w:rsidRDefault="0087685B" w:rsidP="002B6989">
      <w:pPr>
        <w:rPr>
          <w:b/>
          <w:szCs w:val="24"/>
        </w:rPr>
      </w:pPr>
    </w:p>
    <w:p w:rsidR="0087685B" w:rsidRDefault="0087685B" w:rsidP="002B6989">
      <w:pPr>
        <w:rPr>
          <w:b/>
          <w:szCs w:val="24"/>
        </w:rPr>
      </w:pPr>
    </w:p>
    <w:p w:rsidR="002B6989" w:rsidRDefault="002B6989" w:rsidP="002B6989">
      <w:pPr>
        <w:rPr>
          <w:b/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Pr="0043010D" w:rsidRDefault="004B522B" w:rsidP="0043010D">
      <w:pPr>
        <w:pStyle w:val="Akapitzlist"/>
        <w:numPr>
          <w:ilvl w:val="0"/>
          <w:numId w:val="2"/>
        </w:numPr>
        <w:rPr>
          <w:b/>
          <w:szCs w:val="24"/>
        </w:rPr>
      </w:pPr>
      <w:r w:rsidRPr="0043010D">
        <w:rPr>
          <w:b/>
          <w:szCs w:val="24"/>
        </w:rPr>
        <w:t xml:space="preserve">Plik </w:t>
      </w:r>
      <w:r w:rsidR="0087685B">
        <w:rPr>
          <w:b/>
          <w:szCs w:val="24"/>
        </w:rPr>
        <w:t>RS</w:t>
      </w:r>
      <w:r w:rsidRPr="0043010D">
        <w:rPr>
          <w:b/>
          <w:szCs w:val="24"/>
        </w:rPr>
        <w:t>.PLD</w:t>
      </w:r>
    </w:p>
    <w:p w:rsidR="004B522B" w:rsidRDefault="004B522B" w:rsidP="006A0FA7">
      <w:pPr>
        <w:rPr>
          <w:szCs w:val="24"/>
        </w:rPr>
      </w:pP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Name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  RS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PartNo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00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Date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  2008-06-10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Revision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01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Designer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0803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Company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KK IT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Assembly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None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Location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Device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g16v8 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8000"/>
          <w:szCs w:val="17"/>
        </w:rPr>
        <w:t>/* *************** INPUT PINS *********************/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PIN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2  = s                        ; 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PIN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3  = r                        ; 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8000"/>
          <w:szCs w:val="17"/>
        </w:rPr>
        <w:t>/* *************** OUTPUT PINS *********************/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PIN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18  =   qst                      ; 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FF"/>
          <w:szCs w:val="17"/>
        </w:rPr>
        <w:t>PIN</w:t>
      </w:r>
      <w:r w:rsidRPr="000747B5">
        <w:rPr>
          <w:rFonts w:ascii="Courier New" w:eastAsia="Calibri" w:hAnsi="Courier New" w:cs="Courier New"/>
          <w:color w:val="000000"/>
          <w:szCs w:val="17"/>
        </w:rPr>
        <w:t xml:space="preserve">   17  =   qsc                      ; 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00"/>
          <w:szCs w:val="17"/>
        </w:rPr>
        <w:t>qst = (s &amp; !r) # (qst &amp; !r);</w:t>
      </w:r>
    </w:p>
    <w:p w:rsidR="0087685B" w:rsidRPr="000747B5" w:rsidRDefault="0087685B" w:rsidP="0087685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Cs w:val="17"/>
        </w:rPr>
      </w:pPr>
      <w:r w:rsidRPr="000747B5">
        <w:rPr>
          <w:rFonts w:ascii="Courier New" w:eastAsia="Calibri" w:hAnsi="Courier New" w:cs="Courier New"/>
          <w:color w:val="000000"/>
          <w:szCs w:val="17"/>
        </w:rPr>
        <w:t>qsc = (!s &amp; r) # (qsc &amp; !s);</w:t>
      </w:r>
    </w:p>
    <w:p w:rsidR="00FF48CB" w:rsidRDefault="00FF48CB" w:rsidP="004B522B">
      <w:pPr>
        <w:rPr>
          <w:rFonts w:ascii="Courier New" w:eastAsia="Calibri" w:hAnsi="Courier New" w:cs="Courier New"/>
          <w:color w:val="0000FF"/>
          <w:sz w:val="17"/>
          <w:szCs w:val="17"/>
          <w:lang w:val="en-US"/>
        </w:rPr>
      </w:pPr>
    </w:p>
    <w:p w:rsidR="00FF48CB" w:rsidRDefault="00FF48CB" w:rsidP="004B522B">
      <w:pPr>
        <w:rPr>
          <w:rFonts w:ascii="Courier New" w:eastAsia="Calibri" w:hAnsi="Courier New" w:cs="Courier New"/>
          <w:color w:val="0000FF"/>
          <w:sz w:val="17"/>
          <w:szCs w:val="17"/>
          <w:lang w:val="en-US"/>
        </w:rPr>
      </w:pPr>
    </w:p>
    <w:p w:rsidR="008E4939" w:rsidRDefault="008E4939" w:rsidP="004B522B">
      <w:pPr>
        <w:rPr>
          <w:rFonts w:ascii="Courier New" w:eastAsia="Calibri" w:hAnsi="Courier New" w:cs="Courier New"/>
          <w:color w:val="0000FF"/>
          <w:sz w:val="17"/>
          <w:szCs w:val="17"/>
          <w:lang w:val="en-US"/>
        </w:rPr>
      </w:pPr>
    </w:p>
    <w:p w:rsidR="000747B5" w:rsidRDefault="000747B5" w:rsidP="004B522B">
      <w:pPr>
        <w:rPr>
          <w:b/>
          <w:szCs w:val="24"/>
        </w:rPr>
      </w:pPr>
    </w:p>
    <w:p w:rsidR="0087685B" w:rsidRPr="00404786" w:rsidRDefault="0087685B" w:rsidP="004B522B">
      <w:pPr>
        <w:rPr>
          <w:b/>
          <w:szCs w:val="24"/>
        </w:rPr>
      </w:pPr>
    </w:p>
    <w:p w:rsidR="00573285" w:rsidRPr="00404786" w:rsidRDefault="0043010D" w:rsidP="0043010D">
      <w:pPr>
        <w:pStyle w:val="Akapitzlist"/>
        <w:numPr>
          <w:ilvl w:val="0"/>
          <w:numId w:val="2"/>
        </w:numPr>
        <w:rPr>
          <w:b/>
          <w:szCs w:val="24"/>
        </w:rPr>
      </w:pPr>
      <w:r w:rsidRPr="00404786">
        <w:rPr>
          <w:b/>
          <w:szCs w:val="24"/>
        </w:rPr>
        <w:lastRenderedPageBreak/>
        <w:t xml:space="preserve">Plik </w:t>
      </w:r>
      <w:r w:rsidR="004D237C">
        <w:rPr>
          <w:b/>
          <w:szCs w:val="24"/>
        </w:rPr>
        <w:t>RS</w:t>
      </w:r>
      <w:r w:rsidR="00404786" w:rsidRPr="00404786">
        <w:rPr>
          <w:b/>
          <w:szCs w:val="24"/>
        </w:rPr>
        <w:t>.DOC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*******************************************************************************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        </w:t>
      </w:r>
      <w:r w:rsidR="00CB4636">
        <w:rPr>
          <w:rFonts w:ascii="Courier New" w:hAnsi="Courier New" w:cs="Courier New"/>
          <w:lang w:val="en-US"/>
        </w:rPr>
        <w:t>RS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*******************************************************************************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CUPL(WM)        5.0a Serial# 60008009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Device          g16v8ma  Library DLIB-h-40-8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Created         Tue Jun 10 15:39:13 2008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Name            </w:t>
      </w:r>
      <w:r w:rsidR="00CB4636">
        <w:rPr>
          <w:rFonts w:ascii="Courier New" w:hAnsi="Courier New" w:cs="Courier New"/>
          <w:lang w:val="en-US"/>
        </w:rPr>
        <w:t>RS</w:t>
      </w:r>
      <w:r w:rsidRPr="00BC42C5">
        <w:rPr>
          <w:rFonts w:ascii="Courier New" w:hAnsi="Courier New" w:cs="Courier New"/>
          <w:lang w:val="en-US"/>
        </w:rPr>
        <w:t xml:space="preserve">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Partno          00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Revision        01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Date            2008-06-10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Designer        0803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Company         KK IT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Assembly        None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Location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Expanded Product Terms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qsc =&gt;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r &amp; !s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# qsc &amp; !s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qst =&gt;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!r &amp; s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# qst &amp; !r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qsc.oe  =&gt;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1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qst.oe  =&gt;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1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   Symbol Table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Variable                                    Pterms   Max     Min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Pol   Name              Ext     Pin     Type     Used   Pterms  Level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--- --------            ---     ---     ----    ------  ------  -----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qsc                         17       V        2       7       1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qst                         18       V        2       7       1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r                           3        V        -       -       -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s                           2        V        -       -       -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qsc                 oe      17       D        1       1       0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qst                 oe      18       D        1       1       0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lastRenderedPageBreak/>
        <w:t>LEGEND    D : default variable         F : field      G : group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I : intermediate variable    N : node       M : extended node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U : undefined                V : variable   X : extended variable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T : function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     Fuse Plot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Syn   02192 - Ac0   02193 -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#19  02048  Pol x  02120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00000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00032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00064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00096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00128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00160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00192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00224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#18  02049  Pol -  02121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00256 --------------------------------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00288 x----x--------------------------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00320 -----xx-------------------------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00352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00384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00416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00448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00480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#17  02050  Pol -  02122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00512 --------------------------------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00544 -x--x---------------------------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00576 -x--------x---------------------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00608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00640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00672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00704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00736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#16  02051  Pol x  02123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00768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00800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00832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00864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00896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00928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00960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00992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#15  02052  Pol x  02124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01024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01056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01088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01120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01152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01184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01216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01248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#14  02053  Pol x  02125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01280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lastRenderedPageBreak/>
        <w:t xml:space="preserve"> 01312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01344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01376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01408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01440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01472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01504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#13  02054  Pol x  02126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01536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01568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01600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01632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01664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01696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01728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01760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Pin #12  02055  Pol x  02127  Ac1 -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01792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01824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01856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01888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01920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01952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01984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02016 xxxxxxxxxxxxxxxxxxxxxxxxxxxxxxxx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LEGEND    X : fuse not blown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- : fuse blown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   Chip Diagram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 ______________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    |      </w:t>
      </w:r>
      <w:r w:rsidR="00087DF1">
        <w:rPr>
          <w:rFonts w:ascii="Courier New" w:hAnsi="Courier New" w:cs="Courier New"/>
          <w:lang w:val="en-US"/>
        </w:rPr>
        <w:t>RS</w:t>
      </w:r>
      <w:r w:rsidRPr="00BC42C5">
        <w:rPr>
          <w:rFonts w:ascii="Courier New" w:hAnsi="Courier New" w:cs="Courier New"/>
          <w:lang w:val="en-US"/>
        </w:rPr>
        <w:t xml:space="preserve">      |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x---|1           20|---x Vcc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s x---|2           19|---x    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r x---|3           18|---x qst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x---|4           17|---x qsc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x---|5           16|---x    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x---|6           15|---x                          </w:t>
      </w:r>
    </w:p>
    <w:p w:rsidR="004D237C" w:rsidRPr="00BC42C5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x---|7           14|---x                          </w:t>
      </w:r>
    </w:p>
    <w:p w:rsidR="004D237C" w:rsidRPr="004D237C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BC42C5">
        <w:rPr>
          <w:rFonts w:ascii="Courier New" w:hAnsi="Courier New" w:cs="Courier New"/>
          <w:lang w:val="en-US"/>
        </w:rPr>
        <w:t xml:space="preserve">                          </w:t>
      </w:r>
      <w:r w:rsidRPr="004D237C">
        <w:rPr>
          <w:rFonts w:ascii="Courier New" w:hAnsi="Courier New" w:cs="Courier New"/>
          <w:lang w:val="en-US"/>
        </w:rPr>
        <w:t xml:space="preserve">x---|8           13|---x                          </w:t>
      </w:r>
    </w:p>
    <w:p w:rsidR="004D237C" w:rsidRPr="004D237C" w:rsidRDefault="004D237C" w:rsidP="004D237C">
      <w:pPr>
        <w:pStyle w:val="Zwykytekst"/>
        <w:rPr>
          <w:rFonts w:ascii="Courier New" w:hAnsi="Courier New" w:cs="Courier New"/>
          <w:lang w:val="en-US"/>
        </w:rPr>
      </w:pPr>
      <w:r w:rsidRPr="004D237C">
        <w:rPr>
          <w:rFonts w:ascii="Courier New" w:hAnsi="Courier New" w:cs="Courier New"/>
          <w:lang w:val="en-US"/>
        </w:rPr>
        <w:t xml:space="preserve">                          x---|9           12|---x                          </w:t>
      </w:r>
    </w:p>
    <w:p w:rsidR="004D237C" w:rsidRPr="00B24E2C" w:rsidRDefault="004D237C" w:rsidP="004D237C">
      <w:pPr>
        <w:pStyle w:val="Zwykytekst"/>
        <w:rPr>
          <w:rFonts w:ascii="Courier New" w:hAnsi="Courier New" w:cs="Courier New"/>
        </w:rPr>
      </w:pPr>
      <w:r w:rsidRPr="004D237C">
        <w:rPr>
          <w:rFonts w:ascii="Courier New" w:hAnsi="Courier New" w:cs="Courier New"/>
          <w:lang w:val="en-US"/>
        </w:rPr>
        <w:t xml:space="preserve">                      </w:t>
      </w:r>
      <w:r w:rsidRPr="00B24E2C">
        <w:rPr>
          <w:rFonts w:ascii="Courier New" w:hAnsi="Courier New" w:cs="Courier New"/>
        </w:rPr>
        <w:t xml:space="preserve">GND x---|10          11|---x                          </w:t>
      </w:r>
    </w:p>
    <w:p w:rsidR="004D237C" w:rsidRPr="00B24E2C" w:rsidRDefault="004D237C" w:rsidP="004D237C">
      <w:pPr>
        <w:pStyle w:val="Zwykytekst"/>
        <w:rPr>
          <w:rFonts w:ascii="Courier New" w:hAnsi="Courier New" w:cs="Courier New"/>
        </w:rPr>
      </w:pPr>
      <w:r w:rsidRPr="00B24E2C">
        <w:rPr>
          <w:rFonts w:ascii="Courier New" w:hAnsi="Courier New" w:cs="Courier New"/>
        </w:rPr>
        <w:t xml:space="preserve">                              |______________|</w:t>
      </w:r>
    </w:p>
    <w:p w:rsidR="00573285" w:rsidRDefault="00573285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7103F1" w:rsidRDefault="007103F1" w:rsidP="006A0FA7">
      <w:pPr>
        <w:rPr>
          <w:b/>
          <w:szCs w:val="24"/>
        </w:rPr>
      </w:pPr>
    </w:p>
    <w:p w:rsidR="004D237C" w:rsidRPr="00194330" w:rsidRDefault="004D237C" w:rsidP="006A0FA7">
      <w:pPr>
        <w:rPr>
          <w:b/>
          <w:szCs w:val="24"/>
        </w:rPr>
      </w:pPr>
    </w:p>
    <w:p w:rsidR="00827517" w:rsidRPr="00194330" w:rsidRDefault="00194330" w:rsidP="00194330">
      <w:pPr>
        <w:pStyle w:val="Akapitzlist"/>
        <w:numPr>
          <w:ilvl w:val="0"/>
          <w:numId w:val="2"/>
        </w:numPr>
        <w:rPr>
          <w:b/>
          <w:szCs w:val="24"/>
        </w:rPr>
      </w:pPr>
      <w:r w:rsidRPr="00194330">
        <w:rPr>
          <w:b/>
          <w:szCs w:val="24"/>
        </w:rPr>
        <w:lastRenderedPageBreak/>
        <w:t>Przebiegi czasowe</w:t>
      </w:r>
    </w:p>
    <w:p w:rsidR="00827517" w:rsidRDefault="00827517" w:rsidP="006A0FA7">
      <w:pPr>
        <w:rPr>
          <w:szCs w:val="24"/>
        </w:rPr>
      </w:pPr>
    </w:p>
    <w:p w:rsidR="00827517" w:rsidRDefault="007103F1" w:rsidP="006A0FA7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45085</wp:posOffset>
            </wp:positionV>
            <wp:extent cx="6398260" cy="4095750"/>
            <wp:effectExtent l="19050" t="0" r="254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38843" b="44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szCs w:val="24"/>
        </w:rPr>
      </w:pPr>
    </w:p>
    <w:p w:rsidR="007103F1" w:rsidRDefault="007103F1" w:rsidP="006A0FA7">
      <w:pPr>
        <w:rPr>
          <w:noProof/>
          <w:szCs w:val="24"/>
        </w:rPr>
      </w:pP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194330" w:rsidRDefault="00194330" w:rsidP="00CB789C">
      <w:pPr>
        <w:rPr>
          <w:szCs w:val="24"/>
        </w:rPr>
      </w:pPr>
    </w:p>
    <w:p w:rsidR="007103F1" w:rsidRDefault="007103F1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4D237C" w:rsidRDefault="004D237C" w:rsidP="00CB789C">
      <w:pPr>
        <w:rPr>
          <w:sz w:val="22"/>
          <w:szCs w:val="28"/>
        </w:rPr>
      </w:pPr>
    </w:p>
    <w:p w:rsidR="004D237C" w:rsidRDefault="004D237C" w:rsidP="00CB789C">
      <w:pPr>
        <w:rPr>
          <w:sz w:val="22"/>
          <w:szCs w:val="28"/>
        </w:rPr>
      </w:pPr>
    </w:p>
    <w:p w:rsidR="004D237C" w:rsidRDefault="004D237C" w:rsidP="00CB789C">
      <w:pPr>
        <w:rPr>
          <w:sz w:val="22"/>
          <w:szCs w:val="28"/>
        </w:rPr>
      </w:pPr>
    </w:p>
    <w:p w:rsidR="004D237C" w:rsidRDefault="004D237C" w:rsidP="00CB789C">
      <w:pPr>
        <w:rPr>
          <w:sz w:val="22"/>
          <w:szCs w:val="28"/>
        </w:rPr>
      </w:pPr>
    </w:p>
    <w:p w:rsidR="009825DB" w:rsidRPr="00530A1E" w:rsidRDefault="00530A1E" w:rsidP="00530A1E">
      <w:pPr>
        <w:pStyle w:val="Akapitzlist"/>
        <w:numPr>
          <w:ilvl w:val="0"/>
          <w:numId w:val="2"/>
        </w:numPr>
        <w:rPr>
          <w:b/>
          <w:szCs w:val="28"/>
        </w:rPr>
      </w:pPr>
      <w:r w:rsidRPr="00530A1E">
        <w:rPr>
          <w:b/>
          <w:szCs w:val="28"/>
        </w:rPr>
        <w:t>Wnioski</w:t>
      </w:r>
    </w:p>
    <w:p w:rsidR="0070717A" w:rsidRPr="00370C77" w:rsidRDefault="00904607" w:rsidP="00101F54">
      <w:pPr>
        <w:ind w:firstLine="708"/>
        <w:jc w:val="both"/>
        <w:rPr>
          <w:sz w:val="22"/>
          <w:szCs w:val="22"/>
        </w:rPr>
      </w:pPr>
      <w:r w:rsidRPr="00904607">
        <w:rPr>
          <w:noProof/>
          <w:szCs w:val="28"/>
        </w:rPr>
        <w:pict>
          <v:shape id="_x0000_s1033" type="#_x0000_t32" style="position:absolute;left:0;text-align:left;margin-left:62.65pt;margin-top:69pt;width:12pt;height:0;z-index:251710464" o:connectortype="straight"/>
        </w:pict>
      </w:r>
      <w:r w:rsidR="00530A1E">
        <w:rPr>
          <w:szCs w:val="28"/>
        </w:rPr>
        <w:t>W czasie zaj</w:t>
      </w:r>
      <w:r w:rsidR="00486E66">
        <w:rPr>
          <w:szCs w:val="28"/>
        </w:rPr>
        <w:t xml:space="preserve">ęć laboratoryjnych </w:t>
      </w:r>
      <w:r w:rsidR="00101F54">
        <w:rPr>
          <w:szCs w:val="28"/>
        </w:rPr>
        <w:t xml:space="preserve">zaprojektowaliśmy na układzie GAL16V8 przerzutnik </w:t>
      </w:r>
      <w:r w:rsidR="00203E5C">
        <w:rPr>
          <w:szCs w:val="28"/>
        </w:rPr>
        <w:t xml:space="preserve">RS </w:t>
      </w:r>
      <w:r w:rsidR="00101F54">
        <w:rPr>
          <w:szCs w:val="28"/>
        </w:rPr>
        <w:t xml:space="preserve">zbudowany z bramek NOR.W przerzutniku tym </w:t>
      </w:r>
      <w:r w:rsidR="00101F54">
        <w:t>wejścia R i S są aktywne przy stanie logicznym 1. Stanem neutralnym jest dla nich stan 0. Jeśli wejście S przejdzie w stan 1, to wymusi ono stan 1 na wyjściu Q. Podobnie stan 1 na wejściu R wymusza stan 0 na wyjściu Q. Stanem zabronionym jest stan 1 na obu wejściach R i S przerzutnika. W takim przypadku oba wyjścia Q i Q przechodzą w stan 0. Jeśli teraz wejścia S i R przejdą jednocześnie w stan neutralny 0, to wynikowy stan wyjścia Q jest nieokreślony - może być równy 1 lub 0.</w:t>
      </w:r>
    </w:p>
    <w:p w:rsidR="005209F0" w:rsidRPr="00D71C71" w:rsidRDefault="0070717A" w:rsidP="00101F54">
      <w:pPr>
        <w:jc w:val="both"/>
        <w:rPr>
          <w:szCs w:val="28"/>
        </w:rPr>
      </w:pPr>
      <w:r>
        <w:rPr>
          <w:szCs w:val="28"/>
        </w:rPr>
        <w:t xml:space="preserve"> </w:t>
      </w:r>
      <w:r w:rsidR="0059795F">
        <w:rPr>
          <w:szCs w:val="28"/>
        </w:rPr>
        <w:tab/>
      </w:r>
      <w:r w:rsidR="00486E66">
        <w:rPr>
          <w:szCs w:val="28"/>
        </w:rPr>
        <w:t>W sprawozdaniu został</w:t>
      </w:r>
      <w:r w:rsidR="008155EE">
        <w:rPr>
          <w:szCs w:val="28"/>
        </w:rPr>
        <w:t>y zamieszczone pliki .PLD, .DOC oraz przebiegi czasowe</w:t>
      </w:r>
      <w:r w:rsidR="00486E66">
        <w:rPr>
          <w:szCs w:val="28"/>
        </w:rPr>
        <w:t>.</w:t>
      </w:r>
      <w:r w:rsidR="00D71C71">
        <w:rPr>
          <w:szCs w:val="28"/>
        </w:rPr>
        <w:t xml:space="preserve"> </w:t>
      </w:r>
    </w:p>
    <w:sectPr w:rsidR="005209F0" w:rsidRPr="00D71C71" w:rsidSect="001C258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647" w:rsidRDefault="00EE6647" w:rsidP="00CA19EF">
      <w:r>
        <w:separator/>
      </w:r>
    </w:p>
  </w:endnote>
  <w:endnote w:type="continuationSeparator" w:id="0">
    <w:p w:rsidR="00EE6647" w:rsidRDefault="00EE6647" w:rsidP="00CA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647" w:rsidRDefault="00EE6647" w:rsidP="00CA19EF">
      <w:r>
        <w:separator/>
      </w:r>
    </w:p>
  </w:footnote>
  <w:footnote w:type="continuationSeparator" w:id="0">
    <w:p w:rsidR="00EE6647" w:rsidRDefault="00EE6647" w:rsidP="00CA1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79DA"/>
    <w:multiLevelType w:val="hybridMultilevel"/>
    <w:tmpl w:val="92289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51615"/>
    <w:multiLevelType w:val="hybridMultilevel"/>
    <w:tmpl w:val="411086D8"/>
    <w:lvl w:ilvl="0" w:tplc="190E774C"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7296836"/>
    <w:multiLevelType w:val="hybridMultilevel"/>
    <w:tmpl w:val="32846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A1C56"/>
    <w:multiLevelType w:val="hybridMultilevel"/>
    <w:tmpl w:val="4080CB1A"/>
    <w:lvl w:ilvl="0" w:tplc="ECBA2C3C">
      <w:numFmt w:val="decimalZero"/>
      <w:lvlText w:val="%1"/>
      <w:lvlJc w:val="left"/>
      <w:pPr>
        <w:ind w:left="60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744" w:hanging="360"/>
      </w:pPr>
    </w:lvl>
    <w:lvl w:ilvl="2" w:tplc="0415001B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4">
    <w:nsid w:val="43096329"/>
    <w:multiLevelType w:val="hybridMultilevel"/>
    <w:tmpl w:val="033A055A"/>
    <w:lvl w:ilvl="0" w:tplc="E0C454FE">
      <w:start w:val="1"/>
      <w:numFmt w:val="decimalZero"/>
      <w:lvlText w:val="%1-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5">
    <w:nsid w:val="568E466D"/>
    <w:multiLevelType w:val="hybridMultilevel"/>
    <w:tmpl w:val="8C7E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91A2E"/>
    <w:multiLevelType w:val="hybridMultilevel"/>
    <w:tmpl w:val="6DEEB978"/>
    <w:lvl w:ilvl="0" w:tplc="3D0A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E62A0"/>
    <w:multiLevelType w:val="hybridMultilevel"/>
    <w:tmpl w:val="615451BE"/>
    <w:lvl w:ilvl="0" w:tplc="4B6CC3C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55721"/>
    <w:multiLevelType w:val="hybridMultilevel"/>
    <w:tmpl w:val="38660C8A"/>
    <w:lvl w:ilvl="0" w:tplc="47726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AA3E8">
      <w:numFmt w:val="none"/>
      <w:lvlText w:val=""/>
      <w:lvlJc w:val="left"/>
      <w:pPr>
        <w:tabs>
          <w:tab w:val="num" w:pos="360"/>
        </w:tabs>
      </w:pPr>
    </w:lvl>
    <w:lvl w:ilvl="2" w:tplc="9920D226">
      <w:numFmt w:val="none"/>
      <w:lvlText w:val=""/>
      <w:lvlJc w:val="left"/>
      <w:pPr>
        <w:tabs>
          <w:tab w:val="num" w:pos="360"/>
        </w:tabs>
      </w:pPr>
    </w:lvl>
    <w:lvl w:ilvl="3" w:tplc="BAC81FC2">
      <w:numFmt w:val="none"/>
      <w:lvlText w:val=""/>
      <w:lvlJc w:val="left"/>
      <w:pPr>
        <w:tabs>
          <w:tab w:val="num" w:pos="360"/>
        </w:tabs>
      </w:pPr>
    </w:lvl>
    <w:lvl w:ilvl="4" w:tplc="C8029FD8">
      <w:numFmt w:val="none"/>
      <w:lvlText w:val=""/>
      <w:lvlJc w:val="left"/>
      <w:pPr>
        <w:tabs>
          <w:tab w:val="num" w:pos="360"/>
        </w:tabs>
      </w:pPr>
    </w:lvl>
    <w:lvl w:ilvl="5" w:tplc="9D2067F4">
      <w:numFmt w:val="none"/>
      <w:lvlText w:val=""/>
      <w:lvlJc w:val="left"/>
      <w:pPr>
        <w:tabs>
          <w:tab w:val="num" w:pos="360"/>
        </w:tabs>
      </w:pPr>
    </w:lvl>
    <w:lvl w:ilvl="6" w:tplc="900CA41A">
      <w:numFmt w:val="none"/>
      <w:lvlText w:val=""/>
      <w:lvlJc w:val="left"/>
      <w:pPr>
        <w:tabs>
          <w:tab w:val="num" w:pos="360"/>
        </w:tabs>
      </w:pPr>
    </w:lvl>
    <w:lvl w:ilvl="7" w:tplc="12440CE4">
      <w:numFmt w:val="none"/>
      <w:lvlText w:val=""/>
      <w:lvlJc w:val="left"/>
      <w:pPr>
        <w:tabs>
          <w:tab w:val="num" w:pos="360"/>
        </w:tabs>
      </w:pPr>
    </w:lvl>
    <w:lvl w:ilvl="8" w:tplc="C116E74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4E66926"/>
    <w:multiLevelType w:val="hybridMultilevel"/>
    <w:tmpl w:val="3C4ED648"/>
    <w:lvl w:ilvl="0" w:tplc="26BA28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0526A"/>
    <w:multiLevelType w:val="hybridMultilevel"/>
    <w:tmpl w:val="5D808920"/>
    <w:lvl w:ilvl="0" w:tplc="AA006B9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796"/>
    <w:rsid w:val="00006932"/>
    <w:rsid w:val="00025987"/>
    <w:rsid w:val="000747B5"/>
    <w:rsid w:val="00087DF1"/>
    <w:rsid w:val="00093170"/>
    <w:rsid w:val="00094796"/>
    <w:rsid w:val="000A2EC1"/>
    <w:rsid w:val="000A6D12"/>
    <w:rsid w:val="000B08DE"/>
    <w:rsid w:val="000C2783"/>
    <w:rsid w:val="000C4252"/>
    <w:rsid w:val="00101F54"/>
    <w:rsid w:val="001557F2"/>
    <w:rsid w:val="00194330"/>
    <w:rsid w:val="001A2B0A"/>
    <w:rsid w:val="001A5BAE"/>
    <w:rsid w:val="001B1815"/>
    <w:rsid w:val="001C258D"/>
    <w:rsid w:val="001E2BB1"/>
    <w:rsid w:val="00203E5C"/>
    <w:rsid w:val="00204D27"/>
    <w:rsid w:val="00205B48"/>
    <w:rsid w:val="00217525"/>
    <w:rsid w:val="0021778C"/>
    <w:rsid w:val="00233A99"/>
    <w:rsid w:val="00242D48"/>
    <w:rsid w:val="002567B3"/>
    <w:rsid w:val="002638A8"/>
    <w:rsid w:val="0028485E"/>
    <w:rsid w:val="002B2B92"/>
    <w:rsid w:val="002B6989"/>
    <w:rsid w:val="002F0B14"/>
    <w:rsid w:val="0030225F"/>
    <w:rsid w:val="00317D63"/>
    <w:rsid w:val="00317FC9"/>
    <w:rsid w:val="00342121"/>
    <w:rsid w:val="003660CD"/>
    <w:rsid w:val="00384842"/>
    <w:rsid w:val="003B68FE"/>
    <w:rsid w:val="003C7D44"/>
    <w:rsid w:val="003E6920"/>
    <w:rsid w:val="004004F1"/>
    <w:rsid w:val="00404786"/>
    <w:rsid w:val="0043010D"/>
    <w:rsid w:val="00451A09"/>
    <w:rsid w:val="00453374"/>
    <w:rsid w:val="00486E66"/>
    <w:rsid w:val="004B522B"/>
    <w:rsid w:val="004B7DFC"/>
    <w:rsid w:val="004D237C"/>
    <w:rsid w:val="004D2974"/>
    <w:rsid w:val="004E56F2"/>
    <w:rsid w:val="004F10DA"/>
    <w:rsid w:val="004F6E50"/>
    <w:rsid w:val="00502962"/>
    <w:rsid w:val="005209F0"/>
    <w:rsid w:val="00526437"/>
    <w:rsid w:val="00530A1E"/>
    <w:rsid w:val="00543FF3"/>
    <w:rsid w:val="005614B2"/>
    <w:rsid w:val="00573285"/>
    <w:rsid w:val="00581AD7"/>
    <w:rsid w:val="0059135F"/>
    <w:rsid w:val="0059795F"/>
    <w:rsid w:val="005A7ED9"/>
    <w:rsid w:val="005B319D"/>
    <w:rsid w:val="00605A35"/>
    <w:rsid w:val="00634CF9"/>
    <w:rsid w:val="006938A4"/>
    <w:rsid w:val="006A0FA7"/>
    <w:rsid w:val="006F67A0"/>
    <w:rsid w:val="0070717A"/>
    <w:rsid w:val="007103F1"/>
    <w:rsid w:val="00711B74"/>
    <w:rsid w:val="00725FB6"/>
    <w:rsid w:val="0076265F"/>
    <w:rsid w:val="007D2E45"/>
    <w:rsid w:val="007F18D8"/>
    <w:rsid w:val="007F5421"/>
    <w:rsid w:val="00806E48"/>
    <w:rsid w:val="00811A19"/>
    <w:rsid w:val="008155EE"/>
    <w:rsid w:val="0082546A"/>
    <w:rsid w:val="00826923"/>
    <w:rsid w:val="00827517"/>
    <w:rsid w:val="008460E9"/>
    <w:rsid w:val="0087685B"/>
    <w:rsid w:val="008C09F2"/>
    <w:rsid w:val="008C1E86"/>
    <w:rsid w:val="008E4939"/>
    <w:rsid w:val="00904607"/>
    <w:rsid w:val="00911CA6"/>
    <w:rsid w:val="0093433F"/>
    <w:rsid w:val="009825DB"/>
    <w:rsid w:val="009869B7"/>
    <w:rsid w:val="00995B3A"/>
    <w:rsid w:val="00A066BD"/>
    <w:rsid w:val="00A24697"/>
    <w:rsid w:val="00A36AD4"/>
    <w:rsid w:val="00A410ED"/>
    <w:rsid w:val="00A748A9"/>
    <w:rsid w:val="00A86802"/>
    <w:rsid w:val="00AA3D24"/>
    <w:rsid w:val="00AA53F5"/>
    <w:rsid w:val="00AB49F8"/>
    <w:rsid w:val="00B40659"/>
    <w:rsid w:val="00B63649"/>
    <w:rsid w:val="00BA5D1B"/>
    <w:rsid w:val="00BB22E6"/>
    <w:rsid w:val="00C46434"/>
    <w:rsid w:val="00C47E01"/>
    <w:rsid w:val="00C613C2"/>
    <w:rsid w:val="00C6767B"/>
    <w:rsid w:val="00C7213B"/>
    <w:rsid w:val="00C73522"/>
    <w:rsid w:val="00CA19EF"/>
    <w:rsid w:val="00CB0332"/>
    <w:rsid w:val="00CB4636"/>
    <w:rsid w:val="00CB789C"/>
    <w:rsid w:val="00D04FD8"/>
    <w:rsid w:val="00D265E2"/>
    <w:rsid w:val="00D66566"/>
    <w:rsid w:val="00D71C71"/>
    <w:rsid w:val="00D919AA"/>
    <w:rsid w:val="00DD006F"/>
    <w:rsid w:val="00DE5B64"/>
    <w:rsid w:val="00DE751B"/>
    <w:rsid w:val="00DF243F"/>
    <w:rsid w:val="00E12330"/>
    <w:rsid w:val="00E344BA"/>
    <w:rsid w:val="00E665AD"/>
    <w:rsid w:val="00EC7C50"/>
    <w:rsid w:val="00EE0EEF"/>
    <w:rsid w:val="00EE6647"/>
    <w:rsid w:val="00F01BB8"/>
    <w:rsid w:val="00F46A4E"/>
    <w:rsid w:val="00F754F4"/>
    <w:rsid w:val="00F916A5"/>
    <w:rsid w:val="00FC6C7B"/>
    <w:rsid w:val="00FF0789"/>
    <w:rsid w:val="00FF48CB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85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78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19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1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19E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732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3285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5732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3285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05A3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5A35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D07C-7B12-4D10-AF4D-449EF91E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21</cp:revision>
  <cp:lastPrinted>2008-06-10T17:32:00Z</cp:lastPrinted>
  <dcterms:created xsi:type="dcterms:W3CDTF">2008-06-10T12:31:00Z</dcterms:created>
  <dcterms:modified xsi:type="dcterms:W3CDTF">2010-02-18T08:51:00Z</dcterms:modified>
</cp:coreProperties>
</file>