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margin" w:tblpY="-825"/>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9"/>
        <w:gridCol w:w="1513"/>
        <w:gridCol w:w="1333"/>
        <w:gridCol w:w="2449"/>
        <w:gridCol w:w="2549"/>
      </w:tblGrid>
      <w:tr w:rsidR="000B26B3" w:rsidTr="00D1241F">
        <w:trPr>
          <w:trHeight w:val="566"/>
        </w:trPr>
        <w:tc>
          <w:tcPr>
            <w:tcW w:w="9333" w:type="dxa"/>
            <w:gridSpan w:val="5"/>
            <w:vAlign w:val="center"/>
          </w:tcPr>
          <w:p w:rsidR="000B26B3" w:rsidRDefault="000B26B3" w:rsidP="000B26B3">
            <w:pPr>
              <w:jc w:val="center"/>
            </w:pPr>
            <w:r>
              <w:t xml:space="preserve">SPRAWOZDANIE Z ĆWICZENIA LABORATORYJNEGO Z </w:t>
            </w:r>
          </w:p>
          <w:p w:rsidR="000B26B3" w:rsidRDefault="000B26B3" w:rsidP="000B26B3">
            <w:pPr>
              <w:jc w:val="center"/>
            </w:pPr>
            <w:r>
              <w:t>TACHNIKI ANALOGOWEJ II</w:t>
            </w:r>
          </w:p>
        </w:tc>
      </w:tr>
      <w:tr w:rsidR="000B26B3" w:rsidTr="00D1241F">
        <w:trPr>
          <w:trHeight w:val="1246"/>
        </w:trPr>
        <w:tc>
          <w:tcPr>
            <w:tcW w:w="4335" w:type="dxa"/>
            <w:gridSpan w:val="3"/>
            <w:vAlign w:val="center"/>
          </w:tcPr>
          <w:p w:rsidR="000B26B3" w:rsidRDefault="000B26B3" w:rsidP="00D1241F">
            <w:pPr>
              <w:jc w:val="center"/>
            </w:pPr>
            <w:r>
              <w:t>KOLEGIUM KARKONOWSKIE</w:t>
            </w:r>
          </w:p>
          <w:p w:rsidR="000B26B3" w:rsidRDefault="000B26B3" w:rsidP="00D1241F">
            <w:pPr>
              <w:jc w:val="center"/>
            </w:pPr>
            <w:r>
              <w:t>w Jeleniej Górze</w:t>
            </w:r>
          </w:p>
          <w:p w:rsidR="000B26B3" w:rsidRDefault="000B26B3" w:rsidP="00D1241F">
            <w:pPr>
              <w:jc w:val="center"/>
            </w:pPr>
            <w:r>
              <w:t>INSTYTUT TECHNIKI</w:t>
            </w:r>
          </w:p>
        </w:tc>
        <w:tc>
          <w:tcPr>
            <w:tcW w:w="4998" w:type="dxa"/>
            <w:gridSpan w:val="2"/>
          </w:tcPr>
          <w:p w:rsidR="000B26B3" w:rsidRDefault="000B26B3" w:rsidP="000B26B3">
            <w:r>
              <w:t>Temat ćwiczenia: Podstawowe twierdzenia teorii obwodów.</w:t>
            </w:r>
          </w:p>
          <w:p w:rsidR="000B26B3" w:rsidRDefault="000B26B3" w:rsidP="000B26B3">
            <w:r>
              <w:t>(ćwiczenie nr 1)</w:t>
            </w:r>
          </w:p>
        </w:tc>
      </w:tr>
      <w:tr w:rsidR="000B26B3" w:rsidTr="00D1241F">
        <w:trPr>
          <w:trHeight w:val="836"/>
        </w:trPr>
        <w:tc>
          <w:tcPr>
            <w:tcW w:w="4335" w:type="dxa"/>
            <w:gridSpan w:val="3"/>
          </w:tcPr>
          <w:p w:rsidR="000B26B3" w:rsidRDefault="000B26B3" w:rsidP="00D1241F">
            <w:r>
              <w:t xml:space="preserve">Imię i nazwisko: </w:t>
            </w:r>
          </w:p>
          <w:p w:rsidR="000B26B3" w:rsidRDefault="000B26B3" w:rsidP="00D1241F"/>
        </w:tc>
        <w:tc>
          <w:tcPr>
            <w:tcW w:w="2449" w:type="dxa"/>
            <w:vMerge w:val="restart"/>
          </w:tcPr>
          <w:p w:rsidR="000B26B3" w:rsidRDefault="000B26B3" w:rsidP="00D1241F">
            <w:r>
              <w:t xml:space="preserve">Data wykonania </w:t>
            </w:r>
          </w:p>
          <w:p w:rsidR="000B26B3" w:rsidRDefault="000B26B3" w:rsidP="00D1241F">
            <w:r>
              <w:t>ćwiczenia:</w:t>
            </w:r>
          </w:p>
          <w:p w:rsidR="000B26B3" w:rsidRDefault="000B26B3" w:rsidP="00D1241F">
            <w:r>
              <w:t>8.10.2007</w:t>
            </w:r>
          </w:p>
        </w:tc>
        <w:tc>
          <w:tcPr>
            <w:tcW w:w="2549" w:type="dxa"/>
            <w:vMerge w:val="restart"/>
          </w:tcPr>
          <w:p w:rsidR="000B26B3" w:rsidRDefault="000B26B3" w:rsidP="00D1241F">
            <w:r>
              <w:t>Ocena:</w:t>
            </w:r>
          </w:p>
        </w:tc>
      </w:tr>
      <w:tr w:rsidR="000B26B3" w:rsidTr="00D1241F">
        <w:trPr>
          <w:trHeight w:val="691"/>
        </w:trPr>
        <w:tc>
          <w:tcPr>
            <w:tcW w:w="1489" w:type="dxa"/>
          </w:tcPr>
          <w:p w:rsidR="000B26B3" w:rsidRDefault="000B26B3" w:rsidP="00D1241F">
            <w:r>
              <w:t>Specjalizacja</w:t>
            </w:r>
          </w:p>
          <w:p w:rsidR="000B26B3" w:rsidRDefault="000B26B3" w:rsidP="00D1241F">
            <w:proofErr w:type="spellStart"/>
            <w:r>
              <w:t>EiT</w:t>
            </w:r>
            <w:proofErr w:type="spellEnd"/>
          </w:p>
        </w:tc>
        <w:tc>
          <w:tcPr>
            <w:tcW w:w="1513" w:type="dxa"/>
          </w:tcPr>
          <w:p w:rsidR="000B26B3" w:rsidRDefault="000B26B3" w:rsidP="00D1241F">
            <w:r>
              <w:t>Semestr</w:t>
            </w:r>
          </w:p>
          <w:p w:rsidR="000B26B3" w:rsidRDefault="000B26B3" w:rsidP="00D1241F">
            <w:r>
              <w:t>III</w:t>
            </w:r>
          </w:p>
        </w:tc>
        <w:tc>
          <w:tcPr>
            <w:tcW w:w="1333" w:type="dxa"/>
          </w:tcPr>
          <w:p w:rsidR="000B26B3" w:rsidRDefault="000B26B3" w:rsidP="00D1241F">
            <w:r>
              <w:t>Grupa</w:t>
            </w:r>
          </w:p>
          <w:p w:rsidR="000B26B3" w:rsidRDefault="000B26B3" w:rsidP="00D1241F">
            <w:r>
              <w:t>I</w:t>
            </w:r>
          </w:p>
        </w:tc>
        <w:tc>
          <w:tcPr>
            <w:tcW w:w="2449" w:type="dxa"/>
            <w:vMerge/>
          </w:tcPr>
          <w:p w:rsidR="000B26B3" w:rsidRDefault="000B26B3" w:rsidP="00D1241F"/>
        </w:tc>
        <w:tc>
          <w:tcPr>
            <w:tcW w:w="2549" w:type="dxa"/>
            <w:vMerge/>
          </w:tcPr>
          <w:p w:rsidR="000B26B3" w:rsidRDefault="000B26B3" w:rsidP="00D1241F"/>
        </w:tc>
      </w:tr>
    </w:tbl>
    <w:p w:rsidR="00EA7F0C" w:rsidRDefault="00EA7F0C"/>
    <w:p w:rsidR="00EA7F0C" w:rsidRDefault="00EA7F0C"/>
    <w:p w:rsidR="00EA7F0C" w:rsidRPr="00D44FC2" w:rsidRDefault="00EA7F0C" w:rsidP="00D44FC2">
      <w:pPr>
        <w:pStyle w:val="Akapitzlist"/>
        <w:numPr>
          <w:ilvl w:val="0"/>
          <w:numId w:val="1"/>
        </w:numPr>
        <w:rPr>
          <w:b/>
        </w:rPr>
      </w:pPr>
      <w:r w:rsidRPr="00D44FC2">
        <w:rPr>
          <w:b/>
        </w:rPr>
        <w:t xml:space="preserve"> Cel ćwiczenia</w:t>
      </w:r>
    </w:p>
    <w:p w:rsidR="00A14FCA" w:rsidRDefault="00A14FCA" w:rsidP="00A14FCA">
      <w:r>
        <w:t>Celem ćwiczenia jest weryfikacja pomiarowa twierdzenia o:</w:t>
      </w:r>
    </w:p>
    <w:p w:rsidR="00A14FCA" w:rsidRDefault="00A14FCA" w:rsidP="00A14FCA">
      <w:r>
        <w:t>- superpozycji,</w:t>
      </w:r>
    </w:p>
    <w:p w:rsidR="00A14FCA" w:rsidRDefault="00A14FCA" w:rsidP="00A14FCA">
      <w:r>
        <w:t>- zastępczym źródle napięciowym,</w:t>
      </w:r>
    </w:p>
    <w:p w:rsidR="00EA7F0C" w:rsidRDefault="00A14FCA">
      <w:r>
        <w:t>- dopasowaniu na maksimum mocy czynnej.</w:t>
      </w:r>
    </w:p>
    <w:p w:rsidR="00D44FC2" w:rsidRDefault="00D44FC2"/>
    <w:p w:rsidR="00EA7F0C" w:rsidRDefault="00EA7F0C" w:rsidP="00D44FC2">
      <w:pPr>
        <w:pStyle w:val="Akapitzlist"/>
        <w:numPr>
          <w:ilvl w:val="0"/>
          <w:numId w:val="1"/>
        </w:numPr>
        <w:rPr>
          <w:b/>
        </w:rPr>
      </w:pPr>
      <w:r w:rsidRPr="00D44FC2">
        <w:rPr>
          <w:b/>
        </w:rPr>
        <w:t xml:space="preserve"> Wiadomości wstępne</w:t>
      </w:r>
    </w:p>
    <w:p w:rsidR="005F731E" w:rsidRPr="005F731E" w:rsidRDefault="005F731E" w:rsidP="005F731E">
      <w:pPr>
        <w:rPr>
          <w:i/>
        </w:rPr>
      </w:pPr>
      <w:r w:rsidRPr="005F731E">
        <w:rPr>
          <w:i/>
        </w:rPr>
        <w:t>1.Zasada superpozycji, liniowość układu.</w:t>
      </w:r>
    </w:p>
    <w:p w:rsidR="005F731E" w:rsidRDefault="005F731E" w:rsidP="00F300FC">
      <w:pPr>
        <w:ind w:firstLine="708"/>
      </w:pPr>
      <w:r>
        <w:t>Zasada superpozycji mówi, iż w układzie złożonym wyłącznie z elementów liniowych każda reakcja wywołana wieloma pobudzeniami jest równa sumie reakcji, jakie zostałyby wywołane oddzielnie przez poszczególne pobudzenia.</w:t>
      </w:r>
      <w:r w:rsidR="00F300FC">
        <w:t xml:space="preserve"> </w:t>
      </w:r>
      <w:r>
        <w:t>Zasada superpozycji wyraża cechę addytywności układu, tzn. jeśli R</w:t>
      </w:r>
      <w:r w:rsidRPr="005F731E">
        <w:rPr>
          <w:vertAlign w:val="subscript"/>
        </w:rPr>
        <w:t>1</w:t>
      </w:r>
      <w:r>
        <w:t xml:space="preserve"> jest reakcją na pobudzenie P</w:t>
      </w:r>
      <w:r w:rsidRPr="005F731E">
        <w:rPr>
          <w:vertAlign w:val="subscript"/>
        </w:rPr>
        <w:t>1</w:t>
      </w:r>
      <w:r>
        <w:t>, a R</w:t>
      </w:r>
      <w:r w:rsidRPr="005F731E">
        <w:rPr>
          <w:vertAlign w:val="subscript"/>
        </w:rPr>
        <w:t>2</w:t>
      </w:r>
      <w:r>
        <w:t xml:space="preserve"> reakcją na pobudzenie P</w:t>
      </w:r>
      <w:r w:rsidRPr="005F731E">
        <w:rPr>
          <w:vertAlign w:val="subscript"/>
        </w:rPr>
        <w:t>2</w:t>
      </w:r>
      <w:r>
        <w:t>, to reakcja układu, mającego tę cechę, na pobudzenie P</w:t>
      </w:r>
      <w:r>
        <w:softHyphen/>
      </w:r>
      <w:r w:rsidRPr="005F731E">
        <w:rPr>
          <w:vertAlign w:val="subscript"/>
        </w:rPr>
        <w:t>1</w:t>
      </w:r>
      <w:r>
        <w:t>+P</w:t>
      </w:r>
      <w:r w:rsidRPr="005F731E">
        <w:rPr>
          <w:vertAlign w:val="subscript"/>
        </w:rPr>
        <w:t>2</w:t>
      </w:r>
      <w:r>
        <w:t xml:space="preserve"> będzie wynosić R</w:t>
      </w:r>
      <w:r w:rsidRPr="005F731E">
        <w:rPr>
          <w:vertAlign w:val="subscript"/>
        </w:rPr>
        <w:t>1</w:t>
      </w:r>
      <w:r>
        <w:t>+R</w:t>
      </w:r>
      <w:r w:rsidRPr="005F731E">
        <w:rPr>
          <w:vertAlign w:val="subscript"/>
        </w:rPr>
        <w:t>2</w:t>
      </w:r>
      <w:r>
        <w:t>.</w:t>
      </w:r>
    </w:p>
    <w:p w:rsidR="005F731E" w:rsidRDefault="005F731E" w:rsidP="00F300FC">
      <w:pPr>
        <w:ind w:firstLine="708"/>
      </w:pPr>
      <w:r>
        <w:t xml:space="preserve">Jeśli układ wykazuje dodatkowo cechę proporcjonalności, tzn. jeśli pobudzeniu </w:t>
      </w:r>
      <w:proofErr w:type="spellStart"/>
      <w:r>
        <w:t>c*P</w:t>
      </w:r>
      <w:proofErr w:type="spellEnd"/>
      <w:r>
        <w:t xml:space="preserve"> odpowiada reakcja </w:t>
      </w:r>
      <w:proofErr w:type="spellStart"/>
      <w:r>
        <w:t>c*R</w:t>
      </w:r>
      <w:proofErr w:type="spellEnd"/>
      <w:r>
        <w:t xml:space="preserve"> dla dowolnej stałej c, to układ jest liniowy.</w:t>
      </w:r>
    </w:p>
    <w:p w:rsidR="005F731E" w:rsidRDefault="005F731E" w:rsidP="00F300FC">
      <w:pPr>
        <w:ind w:firstLine="708"/>
      </w:pPr>
      <w:r>
        <w:t>W szczególności zasada superpozycji obowiązuje w układach liniowych w stanie ustalonym w warunkach pobudzenia sinusoidalnego.</w:t>
      </w:r>
      <w:r w:rsidR="00083E1E">
        <w:t xml:space="preserve"> </w:t>
      </w:r>
      <w:r>
        <w:t>Może być zatem wyrażona matematycznie za pomocą zespolonych wartości skutecznych pobudzeń i reakcji i w takiej postaci będzie sprawdzana w ćwiczeniu.</w:t>
      </w:r>
    </w:p>
    <w:p w:rsidR="005F731E" w:rsidRPr="005F731E" w:rsidRDefault="005F731E" w:rsidP="005F731E">
      <w:pPr>
        <w:rPr>
          <w:i/>
        </w:rPr>
      </w:pPr>
      <w:r w:rsidRPr="005F731E">
        <w:rPr>
          <w:i/>
        </w:rPr>
        <w:t xml:space="preserve">2.Twierdzenie </w:t>
      </w:r>
      <w:proofErr w:type="spellStart"/>
      <w:r w:rsidRPr="005F731E">
        <w:rPr>
          <w:i/>
        </w:rPr>
        <w:t>Thevenina</w:t>
      </w:r>
      <w:proofErr w:type="spellEnd"/>
      <w:r w:rsidRPr="005F731E">
        <w:rPr>
          <w:i/>
        </w:rPr>
        <w:t>.</w:t>
      </w:r>
    </w:p>
    <w:p w:rsidR="005F731E" w:rsidRDefault="005F731E" w:rsidP="00F300FC">
      <w:pPr>
        <w:ind w:firstLine="708"/>
      </w:pPr>
      <w:r>
        <w:t>Dowolny dwójnik liniowy N można zastąpić dwójnikiem równoważnym(tzn.</w:t>
      </w:r>
      <w:r w:rsidR="00083E1E">
        <w:t xml:space="preserve"> </w:t>
      </w:r>
      <w:r>
        <w:t xml:space="preserve">takim, że dla dowolnego obciążenia </w:t>
      </w:r>
      <w:proofErr w:type="spellStart"/>
      <w:r w:rsidRPr="005F731E">
        <w:rPr>
          <w:u w:val="single"/>
        </w:rPr>
        <w:t>Z</w:t>
      </w:r>
      <w:r w:rsidRPr="005F731E">
        <w:rPr>
          <w:u w:val="single"/>
          <w:vertAlign w:val="subscript"/>
        </w:rPr>
        <w:t>o</w:t>
      </w:r>
      <w:proofErr w:type="spellEnd"/>
      <w:r>
        <w:t xml:space="preserve"> , </w:t>
      </w:r>
      <w:r w:rsidRPr="005F731E">
        <w:rPr>
          <w:u w:val="single"/>
        </w:rPr>
        <w:t>I</w:t>
      </w:r>
      <w:r w:rsidRPr="005F731E">
        <w:rPr>
          <w:u w:val="single"/>
          <w:vertAlign w:val="subscript"/>
        </w:rPr>
        <w:t>1</w:t>
      </w:r>
      <w:r>
        <w:t>=</w:t>
      </w:r>
      <w:r w:rsidRPr="005F731E">
        <w:rPr>
          <w:u w:val="single"/>
        </w:rPr>
        <w:t>I</w:t>
      </w:r>
      <w:r w:rsidRPr="005F731E">
        <w:rPr>
          <w:u w:val="single"/>
          <w:vertAlign w:val="subscript"/>
        </w:rPr>
        <w:t>2</w:t>
      </w:r>
      <w:r>
        <w:t xml:space="preserve"> , </w:t>
      </w:r>
      <w:r w:rsidRPr="005F731E">
        <w:rPr>
          <w:u w:val="single"/>
        </w:rPr>
        <w:t>U</w:t>
      </w:r>
      <w:r w:rsidRPr="005F731E">
        <w:rPr>
          <w:u w:val="single"/>
          <w:vertAlign w:val="subscript"/>
        </w:rPr>
        <w:t>1</w:t>
      </w:r>
      <w:r>
        <w:t xml:space="preserve"> =</w:t>
      </w:r>
      <w:r w:rsidRPr="005F731E">
        <w:rPr>
          <w:u w:val="single"/>
        </w:rPr>
        <w:t>U</w:t>
      </w:r>
      <w:r w:rsidRPr="005F731E">
        <w:rPr>
          <w:u w:val="single"/>
          <w:vertAlign w:val="subscript"/>
        </w:rPr>
        <w:t>2</w:t>
      </w:r>
      <w:r>
        <w:t xml:space="preserve">   rys.1.a,b), złożonym z szeregowego połączenia źródła napięciowego o wartości skutecznej zespolonej siły elektromotorycznej</w:t>
      </w:r>
      <w:r w:rsidRPr="005F731E">
        <w:rPr>
          <w:u w:val="single"/>
        </w:rPr>
        <w:t xml:space="preserve"> </w:t>
      </w:r>
      <w:proofErr w:type="spellStart"/>
      <w:r w:rsidRPr="005F731E">
        <w:rPr>
          <w:u w:val="single"/>
        </w:rPr>
        <w:t>E</w:t>
      </w:r>
      <w:r w:rsidRPr="005F731E">
        <w:rPr>
          <w:u w:val="single"/>
          <w:vertAlign w:val="subscript"/>
        </w:rPr>
        <w:t>z</w:t>
      </w:r>
      <w:proofErr w:type="spellEnd"/>
      <w:r>
        <w:t xml:space="preserve">, równej wartości skutecznej zespolonej napięcia na rozwartych zaciskach dwójnika N (rys 1.c) i impedancji zespolonej </w:t>
      </w:r>
      <w:proofErr w:type="spellStart"/>
      <w:r w:rsidRPr="005F731E">
        <w:rPr>
          <w:u w:val="single"/>
        </w:rPr>
        <w:t>Z</w:t>
      </w:r>
      <w:r w:rsidRPr="005F731E">
        <w:rPr>
          <w:u w:val="single"/>
          <w:vertAlign w:val="subscript"/>
        </w:rPr>
        <w:t>z</w:t>
      </w:r>
      <w:proofErr w:type="spellEnd"/>
      <w:r>
        <w:t xml:space="preserve"> .Impedancja </w:t>
      </w:r>
      <w:proofErr w:type="spellStart"/>
      <w:r w:rsidRPr="005F731E">
        <w:rPr>
          <w:u w:val="single"/>
        </w:rPr>
        <w:t>Z</w:t>
      </w:r>
      <w:r w:rsidRPr="005F731E">
        <w:rPr>
          <w:u w:val="single"/>
          <w:vertAlign w:val="subscript"/>
        </w:rPr>
        <w:t>z</w:t>
      </w:r>
      <w:proofErr w:type="spellEnd"/>
      <w:r>
        <w:t xml:space="preserve"> jest mierzona na zaciskach dwójnika N w warunkach, gdy wszystkie niezależne źródła napięciowe w dwójniku N zostały zwarte, wszystkie niezależne źródła prądowe - rozwarte, a źródła sterowane pozostawione bez zmian (rys.1d).</w:t>
      </w:r>
    </w:p>
    <w:p w:rsidR="005F731E" w:rsidRDefault="005F731E" w:rsidP="005F731E"/>
    <w:p w:rsidR="005F731E" w:rsidRDefault="005F731E" w:rsidP="005F731E">
      <w:pPr>
        <w:pStyle w:val="Akapitzlist"/>
        <w:ind w:left="1080"/>
      </w:pPr>
      <w:r>
        <w:object w:dxaOrig="6240" w:dyaOrig="1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89.25pt" o:ole="">
            <v:imagedata r:id="rId5" o:title=""/>
          </v:shape>
          <o:OLEObject Type="Embed" ProgID="PBrush" ShapeID="_x0000_i1025" DrawAspect="Content" ObjectID="_1327949636" r:id="rId6"/>
        </w:object>
      </w:r>
    </w:p>
    <w:p w:rsidR="00A14FCA" w:rsidRDefault="005F731E" w:rsidP="005F731E">
      <w:pPr>
        <w:pStyle w:val="Akapitzlist"/>
        <w:ind w:left="1080"/>
      </w:pPr>
      <w:r>
        <w:object w:dxaOrig="6315" w:dyaOrig="1635">
          <v:shape id="_x0000_i1026" type="#_x0000_t75" style="width:315.75pt;height:81.75pt" o:ole="">
            <v:imagedata r:id="rId7" o:title=""/>
          </v:shape>
          <o:OLEObject Type="Embed" ProgID="PBrush" ShapeID="_x0000_i1026" DrawAspect="Content" ObjectID="_1327949637" r:id="rId8"/>
        </w:object>
      </w:r>
    </w:p>
    <w:p w:rsidR="007358F4" w:rsidRDefault="007358F4" w:rsidP="005F731E">
      <w:pPr>
        <w:pStyle w:val="Akapitzlist"/>
        <w:ind w:left="1080"/>
      </w:pPr>
    </w:p>
    <w:p w:rsidR="007358F4" w:rsidRDefault="007358F4" w:rsidP="005F731E">
      <w:pPr>
        <w:pStyle w:val="Akapitzlist"/>
        <w:ind w:left="1080"/>
      </w:pPr>
    </w:p>
    <w:p w:rsidR="007D23F1" w:rsidRDefault="007D23F1" w:rsidP="005F731E">
      <w:pPr>
        <w:pStyle w:val="Akapitzlist"/>
        <w:ind w:left="1080"/>
      </w:pPr>
    </w:p>
    <w:p w:rsidR="007D23F1" w:rsidRPr="00A95335" w:rsidRDefault="00A95335" w:rsidP="00A95335">
      <w:pPr>
        <w:pStyle w:val="Akapitzlist"/>
        <w:numPr>
          <w:ilvl w:val="0"/>
          <w:numId w:val="1"/>
        </w:numPr>
        <w:rPr>
          <w:b/>
        </w:rPr>
      </w:pPr>
      <w:r w:rsidRPr="00A95335">
        <w:rPr>
          <w:b/>
        </w:rPr>
        <w:t>Pomiary</w:t>
      </w:r>
    </w:p>
    <w:p w:rsidR="00A95335" w:rsidRPr="00D45421" w:rsidRDefault="00D45421" w:rsidP="00D45421">
      <w:pPr>
        <w:pStyle w:val="Akapitzlist"/>
        <w:numPr>
          <w:ilvl w:val="0"/>
          <w:numId w:val="2"/>
        </w:numPr>
        <w:rPr>
          <w:i/>
        </w:rPr>
      </w:pPr>
      <w:r w:rsidRPr="00D45421">
        <w:rPr>
          <w:i/>
        </w:rPr>
        <w:t>Sprawdzanie zasady superpozycji</w:t>
      </w:r>
    </w:p>
    <w:p w:rsidR="00D45421" w:rsidRDefault="00670210" w:rsidP="00670210">
      <w:pPr>
        <w:jc w:val="center"/>
      </w:pPr>
      <w:r>
        <w:object w:dxaOrig="7920" w:dyaOrig="3390">
          <v:shape id="_x0000_i1027" type="#_x0000_t75" style="width:449.25pt;height:211.5pt" o:ole="">
            <v:imagedata r:id="rId9" o:title=""/>
          </v:shape>
          <o:OLEObject Type="Embed" ProgID="PBrush" ShapeID="_x0000_i1027" DrawAspect="Content" ObjectID="_1327949638" r:id="rId10"/>
        </w:object>
      </w:r>
    </w:p>
    <w:p w:rsidR="00670210" w:rsidRDefault="00FF47EA" w:rsidP="00670210">
      <w:r>
        <w:t xml:space="preserve">Wartości elementów: R=120 </w:t>
      </w:r>
      <w:proofErr w:type="spellStart"/>
      <w:r>
        <w:t>kΩ</w:t>
      </w:r>
      <w:proofErr w:type="spellEnd"/>
      <w:r>
        <w:t>, C=100nF</w:t>
      </w:r>
    </w:p>
    <w:p w:rsidR="00405303" w:rsidRDefault="00405303" w:rsidP="00670210"/>
    <w:tbl>
      <w:tblPr>
        <w:tblStyle w:val="Tabela-Siatka"/>
        <w:tblW w:w="0" w:type="auto"/>
        <w:tblLook w:val="04A0"/>
      </w:tblPr>
      <w:tblGrid>
        <w:gridCol w:w="1400"/>
        <w:gridCol w:w="1475"/>
        <w:gridCol w:w="1445"/>
        <w:gridCol w:w="1684"/>
        <w:gridCol w:w="1673"/>
        <w:gridCol w:w="1611"/>
      </w:tblGrid>
      <w:tr w:rsidR="00405303" w:rsidTr="00743E5C">
        <w:trPr>
          <w:trHeight w:val="253"/>
        </w:trPr>
        <w:tc>
          <w:tcPr>
            <w:tcW w:w="9288" w:type="dxa"/>
            <w:gridSpan w:val="6"/>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Default="00405303" w:rsidP="00D05EF5">
            <w:pPr>
              <w:jc w:val="center"/>
            </w:pPr>
            <w:r>
              <w:t>f=1kHz</w:t>
            </w:r>
          </w:p>
        </w:tc>
      </w:tr>
      <w:tr w:rsidR="00405303" w:rsidTr="00743E5C">
        <w:trPr>
          <w:trHeight w:val="253"/>
        </w:trPr>
        <w:tc>
          <w:tcPr>
            <w:tcW w:w="2875"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Pr="00405303" w:rsidRDefault="00405303" w:rsidP="00D05EF5">
            <w:pPr>
              <w:jc w:val="center"/>
              <w:rPr>
                <w:vertAlign w:val="subscript"/>
              </w:rPr>
            </w:pPr>
            <w:r>
              <w:t>Wyłączone E</w:t>
            </w:r>
            <w:r>
              <w:rPr>
                <w:vertAlign w:val="subscript"/>
              </w:rPr>
              <w:t>g1</w:t>
            </w:r>
          </w:p>
        </w:tc>
        <w:tc>
          <w:tcPr>
            <w:tcW w:w="3129"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Pr="00405303" w:rsidRDefault="00405303" w:rsidP="00D05EF5">
            <w:pPr>
              <w:jc w:val="center"/>
            </w:pPr>
            <w:r>
              <w:t>Wyłączone E</w:t>
            </w:r>
            <w:r>
              <w:rPr>
                <w:vertAlign w:val="subscript"/>
              </w:rPr>
              <w:t>g2</w:t>
            </w:r>
          </w:p>
        </w:tc>
        <w:tc>
          <w:tcPr>
            <w:tcW w:w="3284"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Default="00405303" w:rsidP="00D05EF5">
            <w:pPr>
              <w:jc w:val="center"/>
            </w:pPr>
            <w:r>
              <w:t>Włączone E</w:t>
            </w:r>
            <w:r>
              <w:rPr>
                <w:vertAlign w:val="subscript"/>
              </w:rPr>
              <w:t>g1</w:t>
            </w:r>
            <w:r>
              <w:t xml:space="preserve"> i E</w:t>
            </w:r>
            <w:r>
              <w:rPr>
                <w:vertAlign w:val="subscript"/>
              </w:rPr>
              <w:t>g2</w:t>
            </w:r>
          </w:p>
        </w:tc>
      </w:tr>
      <w:tr w:rsidR="00405303" w:rsidTr="00743E5C">
        <w:trPr>
          <w:trHeight w:val="253"/>
        </w:trPr>
        <w:tc>
          <w:tcPr>
            <w:tcW w:w="140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Pr="00D05EF5" w:rsidRDefault="00405303" w:rsidP="00D05EF5">
            <w:pPr>
              <w:jc w:val="center"/>
            </w:pPr>
            <w:r>
              <w:t>U</w:t>
            </w:r>
            <w:r>
              <w:rPr>
                <w:vertAlign w:val="subscript"/>
              </w:rPr>
              <w:t>1</w:t>
            </w:r>
            <w:r w:rsidR="00D05EF5">
              <w:t xml:space="preserve"> [V]</w:t>
            </w:r>
          </w:p>
        </w:tc>
        <w:tc>
          <w:tcPr>
            <w:tcW w:w="147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Pr="00D05EF5" w:rsidRDefault="00405303" w:rsidP="00D05EF5">
            <w:pPr>
              <w:jc w:val="center"/>
            </w:pPr>
            <w:r>
              <w:t>φ</w:t>
            </w:r>
            <w:r>
              <w:rPr>
                <w:vertAlign w:val="subscript"/>
              </w:rPr>
              <w:t>1</w:t>
            </w:r>
            <w:r w:rsidR="00D05EF5">
              <w:rPr>
                <w:vertAlign w:val="subscript"/>
              </w:rPr>
              <w:t xml:space="preserve"> </w:t>
            </w:r>
            <w:r w:rsidR="00D05EF5">
              <w:t>[◦]</w:t>
            </w:r>
          </w:p>
        </w:tc>
        <w:tc>
          <w:tcPr>
            <w:tcW w:w="144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Pr="00D05EF5" w:rsidRDefault="00D05EF5" w:rsidP="00D05EF5">
            <w:pPr>
              <w:jc w:val="center"/>
            </w:pPr>
            <w:r>
              <w:t>U</w:t>
            </w:r>
            <w:r>
              <w:rPr>
                <w:vertAlign w:val="subscript"/>
              </w:rPr>
              <w:t xml:space="preserve">2 </w:t>
            </w:r>
            <w:r>
              <w:t>[V]</w:t>
            </w:r>
          </w:p>
        </w:tc>
        <w:tc>
          <w:tcPr>
            <w:tcW w:w="168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Pr="00D05EF5" w:rsidRDefault="00D05EF5" w:rsidP="00D05EF5">
            <w:pPr>
              <w:jc w:val="center"/>
            </w:pPr>
            <w:r>
              <w:t>φ</w:t>
            </w:r>
            <w:r>
              <w:rPr>
                <w:vertAlign w:val="subscript"/>
              </w:rPr>
              <w:t xml:space="preserve">2 </w:t>
            </w:r>
            <w:r>
              <w:t>[◦]</w:t>
            </w:r>
          </w:p>
        </w:tc>
        <w:tc>
          <w:tcPr>
            <w:tcW w:w="167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Default="00D05EF5" w:rsidP="00D05EF5">
            <w:pPr>
              <w:jc w:val="center"/>
            </w:pPr>
            <w:r>
              <w:t>U [V]</w:t>
            </w:r>
          </w:p>
        </w:tc>
        <w:tc>
          <w:tcPr>
            <w:tcW w:w="161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405303" w:rsidRDefault="00D05EF5" w:rsidP="00D05EF5">
            <w:pPr>
              <w:jc w:val="center"/>
            </w:pPr>
            <w:r>
              <w:t>φ [◦]</w:t>
            </w:r>
          </w:p>
        </w:tc>
      </w:tr>
      <w:tr w:rsidR="00405303" w:rsidTr="00743E5C">
        <w:trPr>
          <w:trHeight w:val="253"/>
        </w:trPr>
        <w:tc>
          <w:tcPr>
            <w:tcW w:w="1400" w:type="dxa"/>
            <w:tcBorders>
              <w:top w:val="single" w:sz="12" w:space="0" w:color="000000" w:themeColor="text1"/>
            </w:tcBorders>
            <w:vAlign w:val="center"/>
          </w:tcPr>
          <w:p w:rsidR="00405303" w:rsidRDefault="00743E5C" w:rsidP="00D05EF5">
            <w:pPr>
              <w:jc w:val="center"/>
            </w:pPr>
            <w:r>
              <w:t>1,37</w:t>
            </w:r>
          </w:p>
        </w:tc>
        <w:tc>
          <w:tcPr>
            <w:tcW w:w="1475" w:type="dxa"/>
            <w:tcBorders>
              <w:top w:val="single" w:sz="12" w:space="0" w:color="000000" w:themeColor="text1"/>
            </w:tcBorders>
            <w:vAlign w:val="center"/>
          </w:tcPr>
          <w:p w:rsidR="00405303" w:rsidRDefault="00743E5C" w:rsidP="00D05EF5">
            <w:pPr>
              <w:jc w:val="center"/>
            </w:pPr>
            <w:r>
              <w:t>12,4</w:t>
            </w:r>
          </w:p>
        </w:tc>
        <w:tc>
          <w:tcPr>
            <w:tcW w:w="1445" w:type="dxa"/>
            <w:tcBorders>
              <w:top w:val="single" w:sz="12" w:space="0" w:color="000000" w:themeColor="text1"/>
            </w:tcBorders>
            <w:vAlign w:val="center"/>
          </w:tcPr>
          <w:p w:rsidR="00405303" w:rsidRDefault="00743E5C" w:rsidP="00D05EF5">
            <w:pPr>
              <w:jc w:val="center"/>
            </w:pPr>
            <w:r>
              <w:t>0,24</w:t>
            </w:r>
          </w:p>
        </w:tc>
        <w:tc>
          <w:tcPr>
            <w:tcW w:w="1684" w:type="dxa"/>
            <w:tcBorders>
              <w:top w:val="single" w:sz="12" w:space="0" w:color="000000" w:themeColor="text1"/>
            </w:tcBorders>
            <w:vAlign w:val="center"/>
          </w:tcPr>
          <w:p w:rsidR="00405303" w:rsidRDefault="00743E5C" w:rsidP="00D05EF5">
            <w:pPr>
              <w:jc w:val="center"/>
            </w:pPr>
            <w:r>
              <w:t>-4,6</w:t>
            </w:r>
          </w:p>
        </w:tc>
        <w:tc>
          <w:tcPr>
            <w:tcW w:w="1673" w:type="dxa"/>
            <w:tcBorders>
              <w:top w:val="single" w:sz="12" w:space="0" w:color="000000" w:themeColor="text1"/>
            </w:tcBorders>
            <w:vAlign w:val="center"/>
          </w:tcPr>
          <w:p w:rsidR="00405303" w:rsidRDefault="00743E5C" w:rsidP="00D05EF5">
            <w:pPr>
              <w:jc w:val="center"/>
            </w:pPr>
            <w:r>
              <w:t>1,61</w:t>
            </w:r>
          </w:p>
        </w:tc>
        <w:tc>
          <w:tcPr>
            <w:tcW w:w="1611" w:type="dxa"/>
            <w:tcBorders>
              <w:top w:val="single" w:sz="12" w:space="0" w:color="000000" w:themeColor="text1"/>
            </w:tcBorders>
            <w:vAlign w:val="center"/>
          </w:tcPr>
          <w:p w:rsidR="00405303" w:rsidRDefault="00743E5C" w:rsidP="00D05EF5">
            <w:pPr>
              <w:jc w:val="center"/>
            </w:pPr>
            <w:r>
              <w:t>8,8</w:t>
            </w:r>
          </w:p>
        </w:tc>
      </w:tr>
    </w:tbl>
    <w:p w:rsidR="00405303" w:rsidRDefault="00405303" w:rsidP="00670210"/>
    <w:p w:rsidR="00CD2F4F" w:rsidRDefault="00CD2F4F" w:rsidP="00CD2F4F">
      <w:pPr>
        <w:rPr>
          <w:u w:val="single"/>
        </w:rPr>
      </w:pPr>
      <w:r>
        <w:rPr>
          <w:u w:val="single"/>
        </w:rPr>
        <w:t>U</w:t>
      </w:r>
      <w:r>
        <w:rPr>
          <w:u w:val="single"/>
          <w:vertAlign w:val="subscript"/>
        </w:rPr>
        <w:t>1</w:t>
      </w:r>
      <w:r>
        <w:t xml:space="preserve"> + </w:t>
      </w:r>
      <w:r>
        <w:rPr>
          <w:u w:val="single"/>
        </w:rPr>
        <w:t>U</w:t>
      </w:r>
      <w:r>
        <w:rPr>
          <w:u w:val="single"/>
          <w:vertAlign w:val="subscript"/>
        </w:rPr>
        <w:t>2</w:t>
      </w:r>
      <w:r>
        <w:t xml:space="preserve"> = </w:t>
      </w:r>
      <w:r>
        <w:rPr>
          <w:u w:val="single"/>
        </w:rPr>
        <w:t>U</w:t>
      </w:r>
    </w:p>
    <w:p w:rsidR="008D4A4E" w:rsidRDefault="00CD2F4F" w:rsidP="008D4A4E">
      <w:r>
        <w:rPr>
          <w:u w:val="single"/>
        </w:rPr>
        <w:t>U</w:t>
      </w:r>
      <w:r>
        <w:rPr>
          <w:u w:val="single"/>
          <w:vertAlign w:val="subscript"/>
        </w:rPr>
        <w:t>1</w:t>
      </w:r>
      <w:r>
        <w:rPr>
          <w:u w:val="single"/>
        </w:rPr>
        <w:t xml:space="preserve"> </w:t>
      </w:r>
      <w:r>
        <w:t>= U</w:t>
      </w:r>
      <w:r>
        <w:rPr>
          <w:vertAlign w:val="subscript"/>
        </w:rPr>
        <w:t>1</w:t>
      </w:r>
      <w:r>
        <w:t>*e</w:t>
      </w:r>
      <w:r>
        <w:rPr>
          <w:vertAlign w:val="superscript"/>
        </w:rPr>
        <w:t>j</w:t>
      </w:r>
      <w:r>
        <w:rPr>
          <w:vertAlign w:val="superscript"/>
        </w:rPr>
        <w:sym w:font="Symbol" w:char="F06A"/>
      </w:r>
      <w:r>
        <w:rPr>
          <w:vertAlign w:val="superscript"/>
        </w:rPr>
        <w:t>1</w:t>
      </w:r>
      <w:r>
        <w:t>=1,37*e</w:t>
      </w:r>
      <w:r>
        <w:rPr>
          <w:vertAlign w:val="superscript"/>
        </w:rPr>
        <w:t>j12,4</w:t>
      </w:r>
      <w:r>
        <w:rPr>
          <w:vertAlign w:val="superscript"/>
        </w:rPr>
        <w:sym w:font="Symbol" w:char="F0B0"/>
      </w:r>
      <w:r>
        <w:t xml:space="preserve"> =1,37[cos(12,4</w:t>
      </w:r>
      <w:r>
        <w:sym w:font="Symbol" w:char="F0B0"/>
      </w:r>
      <w:r>
        <w:t>)+</w:t>
      </w:r>
      <w:proofErr w:type="spellStart"/>
      <w:r>
        <w:t>jsin</w:t>
      </w:r>
      <w:proofErr w:type="spellEnd"/>
      <w:r>
        <w:t>(12,4</w:t>
      </w:r>
      <w:r>
        <w:sym w:font="Symbol" w:char="F0B0"/>
      </w:r>
      <w:r>
        <w:t>)]=</w:t>
      </w:r>
    </w:p>
    <w:p w:rsidR="00CD2F4F" w:rsidRDefault="008D4A4E" w:rsidP="008D4A4E">
      <w:r>
        <w:t>=</w:t>
      </w:r>
      <w:r w:rsidR="0069766F">
        <w:t>1,3</w:t>
      </w:r>
      <w:r w:rsidR="00CD2F4F">
        <w:t>7(</w:t>
      </w:r>
      <w:r>
        <w:t xml:space="preserve">0,981 - j0.194) = - </w:t>
      </w:r>
      <w:r w:rsidRPr="00C32764">
        <w:rPr>
          <w:u w:val="single"/>
        </w:rPr>
        <w:t>1,34 + j0,266 [</w:t>
      </w:r>
      <w:r w:rsidR="00CD2F4F" w:rsidRPr="00C32764">
        <w:rPr>
          <w:u w:val="single"/>
        </w:rPr>
        <w:t>V]</w:t>
      </w:r>
    </w:p>
    <w:p w:rsidR="00CD2F4F" w:rsidRDefault="00CD2F4F" w:rsidP="00CD2F4F">
      <w:r>
        <w:rPr>
          <w:u w:val="single"/>
        </w:rPr>
        <w:t>U</w:t>
      </w:r>
      <w:r>
        <w:rPr>
          <w:u w:val="single"/>
          <w:vertAlign w:val="subscript"/>
        </w:rPr>
        <w:t>2</w:t>
      </w:r>
      <w:r>
        <w:t xml:space="preserve"> = U</w:t>
      </w:r>
      <w:r>
        <w:rPr>
          <w:vertAlign w:val="subscript"/>
        </w:rPr>
        <w:t>2</w:t>
      </w:r>
      <w:r>
        <w:t xml:space="preserve"> *e</w:t>
      </w:r>
      <w:r>
        <w:rPr>
          <w:vertAlign w:val="superscript"/>
        </w:rPr>
        <w:t>j</w:t>
      </w:r>
      <w:r>
        <w:rPr>
          <w:vertAlign w:val="superscript"/>
        </w:rPr>
        <w:sym w:font="Symbol" w:char="F06A"/>
      </w:r>
      <w:r>
        <w:rPr>
          <w:vertAlign w:val="superscript"/>
        </w:rPr>
        <w:t>2</w:t>
      </w:r>
      <w:r>
        <w:t xml:space="preserve"> = </w:t>
      </w:r>
      <w:r w:rsidR="008D4A4E">
        <w:t>0,24</w:t>
      </w:r>
      <w:r>
        <w:t>*e</w:t>
      </w:r>
      <w:r>
        <w:rPr>
          <w:vertAlign w:val="superscript"/>
        </w:rPr>
        <w:t>j</w:t>
      </w:r>
      <w:r w:rsidR="008D4A4E">
        <w:rPr>
          <w:vertAlign w:val="superscript"/>
        </w:rPr>
        <w:t>-4,6</w:t>
      </w:r>
      <w:r>
        <w:rPr>
          <w:vertAlign w:val="superscript"/>
        </w:rPr>
        <w:sym w:font="Symbol" w:char="F0B0"/>
      </w:r>
      <w:r w:rsidR="008D4A4E">
        <w:t xml:space="preserve"> = </w:t>
      </w:r>
      <w:r w:rsidR="008D4A4E" w:rsidRPr="00C32764">
        <w:rPr>
          <w:u w:val="single"/>
        </w:rPr>
        <w:t>0,239 – j0,017 [</w:t>
      </w:r>
      <w:r w:rsidRPr="00C32764">
        <w:rPr>
          <w:u w:val="single"/>
        </w:rPr>
        <w:t>V]</w:t>
      </w:r>
    </w:p>
    <w:p w:rsidR="00CD2F4F" w:rsidRDefault="00CD2F4F" w:rsidP="00CD2F4F">
      <w:r>
        <w:rPr>
          <w:u w:val="single"/>
        </w:rPr>
        <w:t>U</w:t>
      </w:r>
      <w:r>
        <w:t xml:space="preserve"> = </w:t>
      </w:r>
      <w:proofErr w:type="spellStart"/>
      <w:r>
        <w:t>U*e</w:t>
      </w:r>
      <w:r>
        <w:rPr>
          <w:vertAlign w:val="superscript"/>
        </w:rPr>
        <w:t>j</w:t>
      </w:r>
      <w:proofErr w:type="spellEnd"/>
      <w:r>
        <w:rPr>
          <w:vertAlign w:val="superscript"/>
        </w:rPr>
        <w:sym w:font="Symbol" w:char="F06A"/>
      </w:r>
      <w:r>
        <w:rPr>
          <w:vertAlign w:val="subscript"/>
        </w:rPr>
        <w:t xml:space="preserve"> </w:t>
      </w:r>
      <w:r>
        <w:t xml:space="preserve"> = </w:t>
      </w:r>
      <w:r w:rsidR="008D4A4E">
        <w:t>1,61</w:t>
      </w:r>
      <w:r>
        <w:t>*e</w:t>
      </w:r>
      <w:r w:rsidR="008D4A4E">
        <w:rPr>
          <w:vertAlign w:val="superscript"/>
        </w:rPr>
        <w:t>j8,8</w:t>
      </w:r>
      <w:r>
        <w:rPr>
          <w:vertAlign w:val="superscript"/>
        </w:rPr>
        <w:sym w:font="Symbol" w:char="F0B0"/>
      </w:r>
      <w:r w:rsidR="00B01E46">
        <w:t xml:space="preserve"> = - </w:t>
      </w:r>
      <w:r w:rsidR="00B01E46" w:rsidRPr="00C32764">
        <w:rPr>
          <w:u w:val="single"/>
        </w:rPr>
        <w:t>0,222 + j1,594 [</w:t>
      </w:r>
      <w:r w:rsidRPr="00C32764">
        <w:rPr>
          <w:u w:val="single"/>
        </w:rPr>
        <w:t>V]</w:t>
      </w:r>
    </w:p>
    <w:p w:rsidR="00CD2F4F" w:rsidRDefault="00CD2F4F" w:rsidP="00CD2F4F">
      <w:pPr>
        <w:rPr>
          <w:u w:val="single"/>
        </w:rPr>
      </w:pPr>
      <w:r>
        <w:rPr>
          <w:u w:val="single"/>
        </w:rPr>
        <w:t>U</w:t>
      </w:r>
      <w:r>
        <w:rPr>
          <w:u w:val="single"/>
          <w:vertAlign w:val="subscript"/>
        </w:rPr>
        <w:t>1</w:t>
      </w:r>
      <w:r>
        <w:t xml:space="preserve"> + </w:t>
      </w:r>
      <w:r>
        <w:rPr>
          <w:u w:val="single"/>
        </w:rPr>
        <w:t>U</w:t>
      </w:r>
      <w:r>
        <w:rPr>
          <w:u w:val="single"/>
          <w:vertAlign w:val="subscript"/>
        </w:rPr>
        <w:t>2</w:t>
      </w:r>
      <w:r>
        <w:t xml:space="preserve"> = </w:t>
      </w:r>
      <w:r w:rsidR="00C32764">
        <w:t>- 0,239 + j1,632 [</w:t>
      </w:r>
      <w:r>
        <w:t xml:space="preserve">V] </w:t>
      </w:r>
      <w:r>
        <w:sym w:font="Symbol" w:char="F0BB"/>
      </w:r>
      <w:r>
        <w:t xml:space="preserve"> </w:t>
      </w:r>
      <w:r>
        <w:rPr>
          <w:u w:val="single"/>
        </w:rPr>
        <w:t>U</w:t>
      </w:r>
    </w:p>
    <w:p w:rsidR="00A24E7D" w:rsidRDefault="00A24E7D" w:rsidP="00670210"/>
    <w:p w:rsidR="00CD2F4F" w:rsidRDefault="00CD2F4F" w:rsidP="00670210"/>
    <w:p w:rsidR="00CD2F4F" w:rsidRDefault="00CD2F4F" w:rsidP="00670210"/>
    <w:p w:rsidR="00A24E7D" w:rsidRDefault="00A24E7D" w:rsidP="00670210"/>
    <w:tbl>
      <w:tblPr>
        <w:tblStyle w:val="Tabela-Siatka"/>
        <w:tblW w:w="0" w:type="auto"/>
        <w:tblLook w:val="04A0"/>
      </w:tblPr>
      <w:tblGrid>
        <w:gridCol w:w="1400"/>
        <w:gridCol w:w="1475"/>
        <w:gridCol w:w="1445"/>
        <w:gridCol w:w="1684"/>
        <w:gridCol w:w="1673"/>
        <w:gridCol w:w="1611"/>
      </w:tblGrid>
      <w:tr w:rsidR="00A24E7D" w:rsidTr="005F4986">
        <w:trPr>
          <w:trHeight w:val="253"/>
        </w:trPr>
        <w:tc>
          <w:tcPr>
            <w:tcW w:w="9288" w:type="dxa"/>
            <w:gridSpan w:val="6"/>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Default="00A24E7D" w:rsidP="00A24E7D">
            <w:pPr>
              <w:jc w:val="center"/>
            </w:pPr>
            <w:r>
              <w:t>f=2,5kHz</w:t>
            </w:r>
          </w:p>
        </w:tc>
      </w:tr>
      <w:tr w:rsidR="00A24E7D" w:rsidTr="005F4986">
        <w:trPr>
          <w:trHeight w:val="253"/>
        </w:trPr>
        <w:tc>
          <w:tcPr>
            <w:tcW w:w="2875"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Pr="00405303" w:rsidRDefault="00A24E7D" w:rsidP="005F4986">
            <w:pPr>
              <w:jc w:val="center"/>
              <w:rPr>
                <w:vertAlign w:val="subscript"/>
              </w:rPr>
            </w:pPr>
            <w:r>
              <w:t>Wyłączone E</w:t>
            </w:r>
            <w:r>
              <w:rPr>
                <w:vertAlign w:val="subscript"/>
              </w:rPr>
              <w:t>g1</w:t>
            </w:r>
          </w:p>
        </w:tc>
        <w:tc>
          <w:tcPr>
            <w:tcW w:w="3129"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Pr="00405303" w:rsidRDefault="00A24E7D" w:rsidP="005F4986">
            <w:pPr>
              <w:jc w:val="center"/>
            </w:pPr>
            <w:r>
              <w:t>Wyłączone E</w:t>
            </w:r>
            <w:r>
              <w:rPr>
                <w:vertAlign w:val="subscript"/>
              </w:rPr>
              <w:t>g2</w:t>
            </w:r>
          </w:p>
        </w:tc>
        <w:tc>
          <w:tcPr>
            <w:tcW w:w="3284"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Default="00A24E7D" w:rsidP="005F4986">
            <w:pPr>
              <w:jc w:val="center"/>
            </w:pPr>
            <w:r>
              <w:t>Włączone E</w:t>
            </w:r>
            <w:r>
              <w:rPr>
                <w:vertAlign w:val="subscript"/>
              </w:rPr>
              <w:t>g1</w:t>
            </w:r>
            <w:r>
              <w:t xml:space="preserve"> i E</w:t>
            </w:r>
            <w:r>
              <w:rPr>
                <w:vertAlign w:val="subscript"/>
              </w:rPr>
              <w:t>g2</w:t>
            </w:r>
          </w:p>
        </w:tc>
      </w:tr>
      <w:tr w:rsidR="00A24E7D" w:rsidTr="005F4986">
        <w:trPr>
          <w:trHeight w:val="253"/>
        </w:trPr>
        <w:tc>
          <w:tcPr>
            <w:tcW w:w="140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Pr="00D05EF5" w:rsidRDefault="00A24E7D" w:rsidP="005F4986">
            <w:pPr>
              <w:jc w:val="center"/>
            </w:pPr>
            <w:r>
              <w:t>U</w:t>
            </w:r>
            <w:r>
              <w:rPr>
                <w:vertAlign w:val="subscript"/>
              </w:rPr>
              <w:t>1</w:t>
            </w:r>
            <w:r>
              <w:t xml:space="preserve"> [V]</w:t>
            </w:r>
          </w:p>
        </w:tc>
        <w:tc>
          <w:tcPr>
            <w:tcW w:w="147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Pr="00D05EF5" w:rsidRDefault="00A24E7D" w:rsidP="005F4986">
            <w:pPr>
              <w:jc w:val="center"/>
            </w:pPr>
            <w:r>
              <w:t>φ</w:t>
            </w:r>
            <w:r>
              <w:rPr>
                <w:vertAlign w:val="subscript"/>
              </w:rPr>
              <w:t xml:space="preserve">1 </w:t>
            </w:r>
            <w:r>
              <w:t>[◦]</w:t>
            </w:r>
          </w:p>
        </w:tc>
        <w:tc>
          <w:tcPr>
            <w:tcW w:w="144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Pr="00D05EF5" w:rsidRDefault="00A24E7D" w:rsidP="005F4986">
            <w:pPr>
              <w:jc w:val="center"/>
            </w:pPr>
            <w:r>
              <w:t>U</w:t>
            </w:r>
            <w:r>
              <w:rPr>
                <w:vertAlign w:val="subscript"/>
              </w:rPr>
              <w:t xml:space="preserve">2 </w:t>
            </w:r>
            <w:r>
              <w:t>[V]</w:t>
            </w:r>
          </w:p>
        </w:tc>
        <w:tc>
          <w:tcPr>
            <w:tcW w:w="168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Pr="00D05EF5" w:rsidRDefault="00A24E7D" w:rsidP="005F4986">
            <w:pPr>
              <w:jc w:val="center"/>
            </w:pPr>
            <w:r>
              <w:t>φ</w:t>
            </w:r>
            <w:r>
              <w:rPr>
                <w:vertAlign w:val="subscript"/>
              </w:rPr>
              <w:t xml:space="preserve">2 </w:t>
            </w:r>
            <w:r>
              <w:t>[◦]</w:t>
            </w:r>
          </w:p>
        </w:tc>
        <w:tc>
          <w:tcPr>
            <w:tcW w:w="167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Default="00A24E7D" w:rsidP="005F4986">
            <w:pPr>
              <w:jc w:val="center"/>
            </w:pPr>
            <w:r>
              <w:t>U [V]</w:t>
            </w:r>
          </w:p>
        </w:tc>
        <w:tc>
          <w:tcPr>
            <w:tcW w:w="161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24E7D" w:rsidRDefault="00A24E7D" w:rsidP="005F4986">
            <w:pPr>
              <w:jc w:val="center"/>
            </w:pPr>
            <w:r>
              <w:t>φ [◦]</w:t>
            </w:r>
          </w:p>
        </w:tc>
      </w:tr>
      <w:tr w:rsidR="00A24E7D" w:rsidTr="005F4986">
        <w:trPr>
          <w:trHeight w:val="253"/>
        </w:trPr>
        <w:tc>
          <w:tcPr>
            <w:tcW w:w="1400" w:type="dxa"/>
            <w:tcBorders>
              <w:top w:val="single" w:sz="12" w:space="0" w:color="000000" w:themeColor="text1"/>
            </w:tcBorders>
            <w:vAlign w:val="center"/>
          </w:tcPr>
          <w:p w:rsidR="00A24E7D" w:rsidRDefault="00A24E7D" w:rsidP="005F4986">
            <w:pPr>
              <w:jc w:val="center"/>
            </w:pPr>
            <w:r>
              <w:t>1,29</w:t>
            </w:r>
          </w:p>
        </w:tc>
        <w:tc>
          <w:tcPr>
            <w:tcW w:w="1475" w:type="dxa"/>
            <w:tcBorders>
              <w:top w:val="single" w:sz="12" w:space="0" w:color="000000" w:themeColor="text1"/>
            </w:tcBorders>
            <w:vAlign w:val="center"/>
          </w:tcPr>
          <w:p w:rsidR="00A24E7D" w:rsidRDefault="00A24E7D" w:rsidP="005F4986">
            <w:pPr>
              <w:jc w:val="center"/>
            </w:pPr>
            <w:r>
              <w:t>30,6</w:t>
            </w:r>
          </w:p>
        </w:tc>
        <w:tc>
          <w:tcPr>
            <w:tcW w:w="1445" w:type="dxa"/>
            <w:tcBorders>
              <w:top w:val="single" w:sz="12" w:space="0" w:color="000000" w:themeColor="text1"/>
            </w:tcBorders>
            <w:vAlign w:val="center"/>
          </w:tcPr>
          <w:p w:rsidR="00A24E7D" w:rsidRDefault="00A24E7D" w:rsidP="005F4986">
            <w:pPr>
              <w:jc w:val="center"/>
            </w:pPr>
            <w:r>
              <w:t>0,25</w:t>
            </w:r>
          </w:p>
        </w:tc>
        <w:tc>
          <w:tcPr>
            <w:tcW w:w="1684" w:type="dxa"/>
            <w:tcBorders>
              <w:top w:val="single" w:sz="12" w:space="0" w:color="000000" w:themeColor="text1"/>
            </w:tcBorders>
            <w:vAlign w:val="center"/>
          </w:tcPr>
          <w:p w:rsidR="00A24E7D" w:rsidRDefault="00A24E7D" w:rsidP="005F4986">
            <w:pPr>
              <w:jc w:val="center"/>
            </w:pPr>
            <w:r>
              <w:t>-12,6</w:t>
            </w:r>
          </w:p>
        </w:tc>
        <w:tc>
          <w:tcPr>
            <w:tcW w:w="1673" w:type="dxa"/>
            <w:tcBorders>
              <w:top w:val="single" w:sz="12" w:space="0" w:color="000000" w:themeColor="text1"/>
            </w:tcBorders>
            <w:vAlign w:val="center"/>
          </w:tcPr>
          <w:p w:rsidR="00A24E7D" w:rsidRDefault="00A24E7D" w:rsidP="005F4986">
            <w:pPr>
              <w:jc w:val="center"/>
            </w:pPr>
            <w:r>
              <w:t>1,51</w:t>
            </w:r>
          </w:p>
        </w:tc>
        <w:tc>
          <w:tcPr>
            <w:tcW w:w="1611" w:type="dxa"/>
            <w:tcBorders>
              <w:top w:val="single" w:sz="12" w:space="0" w:color="000000" w:themeColor="text1"/>
            </w:tcBorders>
            <w:vAlign w:val="center"/>
          </w:tcPr>
          <w:p w:rsidR="00A24E7D" w:rsidRDefault="00A24E7D" w:rsidP="005F4986">
            <w:pPr>
              <w:jc w:val="center"/>
            </w:pPr>
            <w:r>
              <w:t>22,6</w:t>
            </w:r>
          </w:p>
        </w:tc>
      </w:tr>
    </w:tbl>
    <w:p w:rsidR="00A24E7D" w:rsidRDefault="00A24E7D" w:rsidP="00670210"/>
    <w:p w:rsidR="00AF2868" w:rsidRDefault="00AF2868" w:rsidP="00AF2868">
      <w:r>
        <w:rPr>
          <w:u w:val="single"/>
        </w:rPr>
        <w:t>U</w:t>
      </w:r>
      <w:r>
        <w:rPr>
          <w:u w:val="single"/>
          <w:vertAlign w:val="subscript"/>
        </w:rPr>
        <w:t>1</w:t>
      </w:r>
      <w:r>
        <w:t xml:space="preserve"> = 1,29*e</w:t>
      </w:r>
      <w:r>
        <w:rPr>
          <w:vertAlign w:val="superscript"/>
        </w:rPr>
        <w:t>j30,6</w:t>
      </w:r>
      <w:r>
        <w:rPr>
          <w:vertAlign w:val="superscript"/>
        </w:rPr>
        <w:sym w:font="Symbol" w:char="F0B0"/>
      </w:r>
      <w:r>
        <w:t xml:space="preserve"> = 21.927 -j71.72 </w:t>
      </w:r>
      <w:proofErr w:type="spellStart"/>
      <w:r>
        <w:t>[m</w:t>
      </w:r>
      <w:proofErr w:type="spellEnd"/>
      <w:r>
        <w:t>V]</w:t>
      </w:r>
    </w:p>
    <w:p w:rsidR="00AF2868" w:rsidRDefault="00AF2868" w:rsidP="00AF2868">
      <w:r>
        <w:rPr>
          <w:u w:val="single"/>
        </w:rPr>
        <w:t>U</w:t>
      </w:r>
      <w:r>
        <w:rPr>
          <w:u w:val="single"/>
          <w:vertAlign w:val="subscript"/>
        </w:rPr>
        <w:t>2</w:t>
      </w:r>
      <w:r>
        <w:t xml:space="preserve"> = 0,25*e</w:t>
      </w:r>
      <w:r>
        <w:rPr>
          <w:vertAlign w:val="superscript"/>
        </w:rPr>
        <w:t>-j12,6</w:t>
      </w:r>
      <w:r>
        <w:rPr>
          <w:vertAlign w:val="superscript"/>
        </w:rPr>
        <w:sym w:font="Symbol" w:char="F0B0"/>
      </w:r>
      <w:r>
        <w:t xml:space="preserve"> = -61.82 + j16.56 </w:t>
      </w:r>
      <w:proofErr w:type="spellStart"/>
      <w:r>
        <w:t>[m</w:t>
      </w:r>
      <w:proofErr w:type="spellEnd"/>
      <w:r>
        <w:t>V]</w:t>
      </w:r>
    </w:p>
    <w:p w:rsidR="00AF2868" w:rsidRDefault="00AF2868" w:rsidP="00AF2868">
      <w:r>
        <w:rPr>
          <w:u w:val="single"/>
        </w:rPr>
        <w:t>U</w:t>
      </w:r>
      <w:r>
        <w:t xml:space="preserve"> = 1,51*e</w:t>
      </w:r>
      <w:r>
        <w:rPr>
          <w:vertAlign w:val="superscript"/>
        </w:rPr>
        <w:t>j22,6</w:t>
      </w:r>
      <w:r>
        <w:rPr>
          <w:vertAlign w:val="superscript"/>
        </w:rPr>
        <w:sym w:font="Symbol" w:char="F0B0"/>
      </w:r>
      <w:r>
        <w:t xml:space="preserve"> = -39.1 - j53.8 </w:t>
      </w:r>
      <w:proofErr w:type="spellStart"/>
      <w:r>
        <w:t>[m</w:t>
      </w:r>
      <w:proofErr w:type="spellEnd"/>
      <w:r>
        <w:t>V]</w:t>
      </w:r>
    </w:p>
    <w:p w:rsidR="00AF2868" w:rsidRDefault="00AF2868" w:rsidP="00AF2868">
      <w:r>
        <w:rPr>
          <w:u w:val="single"/>
        </w:rPr>
        <w:t>U</w:t>
      </w:r>
      <w:r>
        <w:rPr>
          <w:u w:val="single"/>
          <w:vertAlign w:val="subscript"/>
        </w:rPr>
        <w:t>1</w:t>
      </w:r>
      <w:r>
        <w:t xml:space="preserve"> + </w:t>
      </w:r>
      <w:r>
        <w:rPr>
          <w:u w:val="single"/>
        </w:rPr>
        <w:t>U</w:t>
      </w:r>
      <w:r>
        <w:rPr>
          <w:u w:val="single"/>
          <w:vertAlign w:val="subscript"/>
        </w:rPr>
        <w:t>2</w:t>
      </w:r>
      <w:r>
        <w:t xml:space="preserve"> = -39.89 -j55.16 </w:t>
      </w:r>
      <w:proofErr w:type="spellStart"/>
      <w:r>
        <w:t>[m</w:t>
      </w:r>
      <w:proofErr w:type="spellEnd"/>
      <w:r>
        <w:t>V]</w:t>
      </w:r>
    </w:p>
    <w:p w:rsidR="00AF2868" w:rsidRDefault="00AF2868" w:rsidP="00670210"/>
    <w:p w:rsidR="007358F4" w:rsidRPr="007358F4" w:rsidRDefault="007358F4" w:rsidP="007358F4">
      <w:pPr>
        <w:rPr>
          <w:i/>
        </w:rPr>
      </w:pPr>
      <w:r w:rsidRPr="007358F4">
        <w:rPr>
          <w:i/>
        </w:rPr>
        <w:t xml:space="preserve">2.Sprawdzanie twierdzenia </w:t>
      </w:r>
      <w:proofErr w:type="spellStart"/>
      <w:r w:rsidRPr="007358F4">
        <w:rPr>
          <w:i/>
        </w:rPr>
        <w:t>Thevenina</w:t>
      </w:r>
      <w:proofErr w:type="spellEnd"/>
      <w:r w:rsidRPr="007358F4">
        <w:rPr>
          <w:i/>
        </w:rPr>
        <w:t>.</w:t>
      </w:r>
    </w:p>
    <w:p w:rsidR="007358F4" w:rsidRDefault="007358F4" w:rsidP="007358F4">
      <w:r>
        <w:t>Dla  f = 1000[Hz]</w:t>
      </w:r>
    </w:p>
    <w:p w:rsidR="007358F4" w:rsidRDefault="007358F4" w:rsidP="007358F4">
      <w:r>
        <w:t>a)włączone źródło E</w:t>
      </w:r>
      <w:r>
        <w:rPr>
          <w:vertAlign w:val="subscript"/>
        </w:rPr>
        <w:t>g1</w:t>
      </w:r>
      <w:r>
        <w:t xml:space="preserve"> (R</w:t>
      </w:r>
      <w:r>
        <w:rPr>
          <w:vertAlign w:val="subscript"/>
        </w:rPr>
        <w:t>g1</w:t>
      </w:r>
      <w:r>
        <w:t>) ,R</w:t>
      </w:r>
      <w:r>
        <w:rPr>
          <w:vertAlign w:val="subscript"/>
        </w:rPr>
        <w:t>g2</w:t>
      </w:r>
      <w:r>
        <w:t xml:space="preserve"> zwarty do masy, mierzę napięcie na rozwartych zaciskach wyjściowych : </w:t>
      </w:r>
    </w:p>
    <w:p w:rsidR="007358F4" w:rsidRDefault="007358F4" w:rsidP="007358F4">
      <w:r>
        <w:t xml:space="preserve">                         </w:t>
      </w:r>
      <w:proofErr w:type="spellStart"/>
      <w:r>
        <w:t>U</w:t>
      </w:r>
      <w:r>
        <w:rPr>
          <w:vertAlign w:val="subscript"/>
        </w:rPr>
        <w:t>o</w:t>
      </w:r>
      <w:proofErr w:type="spellEnd"/>
      <w:r>
        <w:rPr>
          <w:vertAlign w:val="subscript"/>
        </w:rPr>
        <w:t xml:space="preserve"> </w:t>
      </w:r>
      <w:r>
        <w:t xml:space="preserve">= 133 </w:t>
      </w:r>
      <w:proofErr w:type="spellStart"/>
      <w:r>
        <w:t>[m</w:t>
      </w:r>
      <w:proofErr w:type="spellEnd"/>
      <w:r>
        <w:t xml:space="preserve">V]  ,   </w:t>
      </w:r>
      <w:r>
        <w:sym w:font="Symbol" w:char="F06A"/>
      </w:r>
      <w:r>
        <w:t xml:space="preserve"> = -39</w:t>
      </w:r>
      <w:r>
        <w:sym w:font="Symbol" w:char="F0B0"/>
      </w:r>
      <w:r>
        <w:t xml:space="preserve"> ,</w:t>
      </w:r>
    </w:p>
    <w:p w:rsidR="007358F4" w:rsidRDefault="007358F4" w:rsidP="007358F4">
      <w:r>
        <w:t>włączamy rezystor R = 500[</w:t>
      </w:r>
      <w:r>
        <w:sym w:font="Symbol" w:char="F057"/>
      </w:r>
      <w:r>
        <w:t>] do zacisków wyjściowych i mierzymy napięcie na tym rezystorze:</w:t>
      </w:r>
    </w:p>
    <w:p w:rsidR="007358F4" w:rsidRDefault="007358F4" w:rsidP="007358F4">
      <w:r>
        <w:lastRenderedPageBreak/>
        <w:t>U</w:t>
      </w:r>
      <w:r>
        <w:rPr>
          <w:vertAlign w:val="subscript"/>
        </w:rPr>
        <w:t>R</w:t>
      </w:r>
      <w:r>
        <w:t xml:space="preserve"> = 50 </w:t>
      </w:r>
      <w:proofErr w:type="spellStart"/>
      <w:r>
        <w:t>[m</w:t>
      </w:r>
      <w:proofErr w:type="spellEnd"/>
      <w:r>
        <w:t xml:space="preserve">V]  ,   </w:t>
      </w:r>
      <w:r>
        <w:sym w:font="Symbol" w:char="F06A"/>
      </w:r>
      <w:r>
        <w:rPr>
          <w:vertAlign w:val="subscript"/>
        </w:rPr>
        <w:t>R</w:t>
      </w:r>
      <w:r>
        <w:t xml:space="preserve"> = -50</w:t>
      </w:r>
      <w:r>
        <w:sym w:font="Symbol" w:char="F0B0"/>
      </w:r>
      <w:r>
        <w:t xml:space="preserve"> ,</w:t>
      </w:r>
    </w:p>
    <w:p w:rsidR="007358F4" w:rsidRDefault="007358F4" w:rsidP="007358F4">
      <w:r>
        <w:t>Obliczam impedancję zastępczą układu w/g wzoru :</w:t>
      </w:r>
    </w:p>
    <w:p w:rsidR="007358F4" w:rsidRDefault="007358F4" w:rsidP="007358F4">
      <w:r>
        <w:t xml:space="preserve">              </w:t>
      </w:r>
      <w:proofErr w:type="spellStart"/>
      <w:r>
        <w:rPr>
          <w:u w:val="single"/>
        </w:rPr>
        <w:t>U</w:t>
      </w:r>
      <w:r>
        <w:rPr>
          <w:u w:val="single"/>
          <w:vertAlign w:val="subscript"/>
        </w:rPr>
        <w:t>o</w:t>
      </w:r>
      <w:proofErr w:type="spellEnd"/>
      <w:r>
        <w:t xml:space="preserve"> - </w:t>
      </w:r>
      <w:r>
        <w:rPr>
          <w:u w:val="single"/>
        </w:rPr>
        <w:t>U</w:t>
      </w:r>
      <w:r>
        <w:rPr>
          <w:u w:val="single"/>
          <w:vertAlign w:val="subscript"/>
        </w:rPr>
        <w:t>R</w:t>
      </w:r>
      <w:r>
        <w:t xml:space="preserve">                    </w:t>
      </w:r>
    </w:p>
    <w:p w:rsidR="007358F4" w:rsidRDefault="005311F3" w:rsidP="007358F4">
      <w:r>
        <w:rPr>
          <w:noProof/>
        </w:rPr>
        <w:pict>
          <v:line id="_x0000_s1029" style="position:absolute;z-index:251660288" from="37.5pt,10.5pt" to="87.95pt,10.55pt" o:allowincell="f">
            <v:stroke startarrowwidth="narrow" startarrowlength="short" endarrowwidth="narrow" endarrowlength="short"/>
          </v:line>
        </w:pict>
      </w:r>
      <w:r w:rsidR="007358F4">
        <w:t xml:space="preserve">    </w:t>
      </w:r>
      <w:proofErr w:type="spellStart"/>
      <w:r w:rsidR="007358F4">
        <w:rPr>
          <w:u w:val="single"/>
        </w:rPr>
        <w:t>Z</w:t>
      </w:r>
      <w:r w:rsidR="007358F4">
        <w:rPr>
          <w:u w:val="single"/>
          <w:vertAlign w:val="subscript"/>
        </w:rPr>
        <w:t>z</w:t>
      </w:r>
      <w:proofErr w:type="spellEnd"/>
      <w:r w:rsidR="007358F4">
        <w:t xml:space="preserve"> =                      = ( </w:t>
      </w:r>
      <w:proofErr w:type="spellStart"/>
      <w:r w:rsidR="007358F4">
        <w:rPr>
          <w:u w:val="single"/>
        </w:rPr>
        <w:t>U</w:t>
      </w:r>
      <w:r w:rsidR="007358F4">
        <w:rPr>
          <w:u w:val="single"/>
          <w:vertAlign w:val="subscript"/>
        </w:rPr>
        <w:t>o</w:t>
      </w:r>
      <w:proofErr w:type="spellEnd"/>
      <w:r w:rsidR="007358F4">
        <w:t xml:space="preserve"> / </w:t>
      </w:r>
      <w:r w:rsidR="007358F4">
        <w:rPr>
          <w:u w:val="single"/>
        </w:rPr>
        <w:t>U</w:t>
      </w:r>
      <w:r w:rsidR="007358F4">
        <w:rPr>
          <w:u w:val="single"/>
          <w:vertAlign w:val="subscript"/>
        </w:rPr>
        <w:t>R</w:t>
      </w:r>
      <w:r w:rsidR="007358F4">
        <w:t xml:space="preserve"> - 1) R .</w:t>
      </w:r>
    </w:p>
    <w:p w:rsidR="007358F4" w:rsidRPr="00610F4E" w:rsidRDefault="007358F4" w:rsidP="007358F4">
      <w:pPr>
        <w:rPr>
          <w:lang w:val="de-DE"/>
        </w:rPr>
      </w:pPr>
      <w:r>
        <w:t xml:space="preserve">               </w:t>
      </w:r>
      <w:r w:rsidRPr="00610F4E">
        <w:rPr>
          <w:u w:val="single"/>
          <w:lang w:val="de-DE"/>
        </w:rPr>
        <w:t>U</w:t>
      </w:r>
      <w:r w:rsidRPr="00610F4E">
        <w:rPr>
          <w:u w:val="single"/>
          <w:vertAlign w:val="subscript"/>
          <w:lang w:val="de-DE"/>
        </w:rPr>
        <w:t>R</w:t>
      </w:r>
      <w:r w:rsidRPr="00610F4E">
        <w:rPr>
          <w:lang w:val="de-DE"/>
        </w:rPr>
        <w:t xml:space="preserve"> / R</w:t>
      </w:r>
    </w:p>
    <w:p w:rsidR="007358F4" w:rsidRPr="00610F4E" w:rsidRDefault="007358F4" w:rsidP="007358F4">
      <w:pPr>
        <w:rPr>
          <w:lang w:val="de-DE"/>
        </w:rPr>
      </w:pPr>
    </w:p>
    <w:p w:rsidR="007358F4" w:rsidRPr="00610F4E" w:rsidRDefault="007358F4" w:rsidP="007358F4">
      <w:pPr>
        <w:rPr>
          <w:lang w:val="de-DE"/>
        </w:rPr>
      </w:pPr>
      <w:r w:rsidRPr="00610F4E">
        <w:rPr>
          <w:u w:val="single"/>
          <w:lang w:val="de-DE"/>
        </w:rPr>
        <w:t>Z</w:t>
      </w:r>
      <w:r w:rsidRPr="00610F4E">
        <w:rPr>
          <w:u w:val="single"/>
          <w:vertAlign w:val="subscript"/>
          <w:lang w:val="de-DE"/>
        </w:rPr>
        <w:t>Z</w:t>
      </w:r>
      <w:r w:rsidRPr="00610F4E">
        <w:rPr>
          <w:lang w:val="de-DE"/>
        </w:rPr>
        <w:t xml:space="preserve"> = ( 133*e</w:t>
      </w:r>
      <w:r w:rsidRPr="00610F4E">
        <w:rPr>
          <w:vertAlign w:val="superscript"/>
          <w:lang w:val="de-DE"/>
        </w:rPr>
        <w:t>-j39</w:t>
      </w:r>
      <w:r>
        <w:rPr>
          <w:vertAlign w:val="superscript"/>
        </w:rPr>
        <w:sym w:font="Symbol" w:char="F0B0"/>
      </w:r>
      <w:r w:rsidRPr="00610F4E">
        <w:rPr>
          <w:lang w:val="de-DE"/>
        </w:rPr>
        <w:t xml:space="preserve"> / 50*e</w:t>
      </w:r>
      <w:r w:rsidRPr="00610F4E">
        <w:rPr>
          <w:vertAlign w:val="superscript"/>
          <w:lang w:val="de-DE"/>
        </w:rPr>
        <w:t>-j50</w:t>
      </w:r>
      <w:r>
        <w:rPr>
          <w:vertAlign w:val="superscript"/>
        </w:rPr>
        <w:sym w:font="Symbol" w:char="F0B0"/>
      </w:r>
      <w:r w:rsidRPr="00610F4E">
        <w:rPr>
          <w:lang w:val="de-DE"/>
        </w:rPr>
        <w:t xml:space="preserve">  - 1 )* 500 = ( 2.66*e</w:t>
      </w:r>
      <w:r w:rsidRPr="00610F4E">
        <w:rPr>
          <w:vertAlign w:val="superscript"/>
          <w:lang w:val="de-DE"/>
        </w:rPr>
        <w:t>j11</w:t>
      </w:r>
      <w:r>
        <w:rPr>
          <w:vertAlign w:val="superscript"/>
        </w:rPr>
        <w:sym w:font="Symbol" w:char="F0B0"/>
      </w:r>
      <w:r w:rsidRPr="00610F4E">
        <w:rPr>
          <w:lang w:val="de-DE"/>
        </w:rPr>
        <w:t xml:space="preserve"> - 1)*500 = (1.611 = j.507)*500 =</w:t>
      </w:r>
    </w:p>
    <w:p w:rsidR="007358F4" w:rsidRDefault="007358F4" w:rsidP="007358F4">
      <w:r>
        <w:t>= 805.5 + j253.776 [</w:t>
      </w:r>
      <w:r>
        <w:sym w:font="Symbol" w:char="F057"/>
      </w:r>
      <w:r>
        <w:t>] = 844.53e</w:t>
      </w:r>
      <w:r>
        <w:rPr>
          <w:vertAlign w:val="superscript"/>
        </w:rPr>
        <w:t>j17.48</w:t>
      </w:r>
      <w:r>
        <w:t xml:space="preserve"> [</w:t>
      </w:r>
      <w:r>
        <w:sym w:font="Symbol" w:char="F057"/>
      </w:r>
      <w:r>
        <w:t>]</w:t>
      </w:r>
    </w:p>
    <w:p w:rsidR="007358F4" w:rsidRDefault="007358F4" w:rsidP="007358F4"/>
    <w:p w:rsidR="007358F4" w:rsidRDefault="007358F4" w:rsidP="007358F4">
      <w:r>
        <w:t>b)włączone E</w:t>
      </w:r>
      <w:r>
        <w:rPr>
          <w:vertAlign w:val="subscript"/>
        </w:rPr>
        <w:t>g2</w:t>
      </w:r>
      <w:r>
        <w:t xml:space="preserve"> ,R</w:t>
      </w:r>
      <w:r>
        <w:rPr>
          <w:vertAlign w:val="subscript"/>
        </w:rPr>
        <w:t>g1</w:t>
      </w:r>
      <w:r>
        <w:t xml:space="preserve"> zwarte do masy napięcie na rozwartych zaciskach:</w:t>
      </w:r>
    </w:p>
    <w:p w:rsidR="007358F4" w:rsidRDefault="007358F4" w:rsidP="007358F4">
      <w:proofErr w:type="spellStart"/>
      <w:r>
        <w:t>U</w:t>
      </w:r>
      <w:r>
        <w:rPr>
          <w:vertAlign w:val="subscript"/>
        </w:rPr>
        <w:t>o</w:t>
      </w:r>
      <w:proofErr w:type="spellEnd"/>
      <w:r>
        <w:rPr>
          <w:vertAlign w:val="subscript"/>
        </w:rPr>
        <w:t xml:space="preserve"> </w:t>
      </w:r>
      <w:r>
        <w:t xml:space="preserve">= 113 </w:t>
      </w:r>
      <w:proofErr w:type="spellStart"/>
      <w:r>
        <w:t>[m</w:t>
      </w:r>
      <w:proofErr w:type="spellEnd"/>
      <w:r>
        <w:t xml:space="preserve">V]   ,    </w:t>
      </w:r>
      <w:r>
        <w:sym w:font="Symbol" w:char="F06A"/>
      </w:r>
      <w:r>
        <w:rPr>
          <w:vertAlign w:val="subscript"/>
        </w:rPr>
        <w:t>o</w:t>
      </w:r>
      <w:r>
        <w:t xml:space="preserve"> = -163</w:t>
      </w:r>
      <w:r>
        <w:sym w:font="Symbol" w:char="F0B0"/>
      </w:r>
      <w:r>
        <w:t xml:space="preserve">   ,</w:t>
      </w:r>
    </w:p>
    <w:p w:rsidR="007358F4" w:rsidRDefault="007358F4" w:rsidP="007358F4">
      <w:r>
        <w:t>R = 500 [</w:t>
      </w:r>
      <w:r>
        <w:sym w:font="Symbol" w:char="F057"/>
      </w:r>
      <w:r>
        <w:t>]  ,</w:t>
      </w:r>
    </w:p>
    <w:p w:rsidR="007358F4" w:rsidRDefault="007358F4" w:rsidP="007358F4">
      <w:r>
        <w:t>U</w:t>
      </w:r>
      <w:r>
        <w:rPr>
          <w:vertAlign w:val="subscript"/>
        </w:rPr>
        <w:t>R</w:t>
      </w:r>
      <w:r>
        <w:t xml:space="preserve"> = 43 </w:t>
      </w:r>
      <w:proofErr w:type="spellStart"/>
      <w:r>
        <w:t>[m</w:t>
      </w:r>
      <w:proofErr w:type="spellEnd"/>
      <w:r>
        <w:t xml:space="preserve">V]   ,    </w:t>
      </w:r>
      <w:r>
        <w:sym w:font="Symbol" w:char="F06A"/>
      </w:r>
      <w:r>
        <w:rPr>
          <w:vertAlign w:val="subscript"/>
        </w:rPr>
        <w:t>R</w:t>
      </w:r>
      <w:r>
        <w:t xml:space="preserve"> = -175</w:t>
      </w:r>
      <w:r>
        <w:sym w:font="Symbol" w:char="F0B0"/>
      </w:r>
      <w:r>
        <w:t xml:space="preserve"> ;</w:t>
      </w:r>
    </w:p>
    <w:p w:rsidR="007358F4" w:rsidRDefault="007358F4" w:rsidP="007358F4">
      <w:r>
        <w:rPr>
          <w:u w:val="single"/>
        </w:rPr>
        <w:t>Z</w:t>
      </w:r>
      <w:r>
        <w:rPr>
          <w:u w:val="single"/>
          <w:vertAlign w:val="subscript"/>
        </w:rPr>
        <w:t>Z</w:t>
      </w:r>
      <w:r>
        <w:t xml:space="preserve"> = (113*e</w:t>
      </w:r>
      <w:r>
        <w:rPr>
          <w:vertAlign w:val="superscript"/>
        </w:rPr>
        <w:t>-j163</w:t>
      </w:r>
      <w:r>
        <w:rPr>
          <w:vertAlign w:val="superscript"/>
        </w:rPr>
        <w:sym w:font="Symbol" w:char="F0B0"/>
      </w:r>
      <w:r>
        <w:t xml:space="preserve"> / 43*e</w:t>
      </w:r>
      <w:r>
        <w:rPr>
          <w:vertAlign w:val="superscript"/>
        </w:rPr>
        <w:t>-j175</w:t>
      </w:r>
      <w:r>
        <w:rPr>
          <w:vertAlign w:val="superscript"/>
        </w:rPr>
        <w:sym w:font="Symbol" w:char="F0B0"/>
      </w:r>
      <w:r>
        <w:t xml:space="preserve">   - 1)*500 = 785.24 +j273.2 = 831.4e</w:t>
      </w:r>
      <w:r>
        <w:rPr>
          <w:vertAlign w:val="superscript"/>
        </w:rPr>
        <w:t>j19.2</w:t>
      </w:r>
      <w:r>
        <w:rPr>
          <w:vertAlign w:val="superscript"/>
        </w:rPr>
        <w:sym w:font="Symbol" w:char="F0B0"/>
      </w:r>
      <w:r>
        <w:t xml:space="preserve"> [</w:t>
      </w:r>
      <w:r>
        <w:sym w:font="Symbol" w:char="F057"/>
      </w:r>
      <w:r>
        <w:t>]</w:t>
      </w:r>
    </w:p>
    <w:p w:rsidR="007358F4" w:rsidRDefault="007358F4" w:rsidP="007358F4">
      <w:r>
        <w:t>c) R</w:t>
      </w:r>
      <w:r>
        <w:rPr>
          <w:vertAlign w:val="subscript"/>
        </w:rPr>
        <w:t xml:space="preserve">g1 </w:t>
      </w:r>
      <w:r>
        <w:t>,</w:t>
      </w:r>
      <w:r>
        <w:rPr>
          <w:vertAlign w:val="subscript"/>
        </w:rPr>
        <w:t xml:space="preserve"> </w:t>
      </w:r>
      <w:r>
        <w:t>R</w:t>
      </w:r>
      <w:r>
        <w:rPr>
          <w:vertAlign w:val="subscript"/>
        </w:rPr>
        <w:t>g2</w:t>
      </w:r>
      <w:r>
        <w:t xml:space="preserve"> dołączone do masy, mierzymy </w:t>
      </w:r>
      <w:r>
        <w:rPr>
          <w:u w:val="single"/>
        </w:rPr>
        <w:t>Z</w:t>
      </w:r>
      <w:r>
        <w:rPr>
          <w:u w:val="single"/>
          <w:vertAlign w:val="subscript"/>
        </w:rPr>
        <w:t>Z</w:t>
      </w:r>
      <w:r>
        <w:t xml:space="preserve"> miernikiem impedancji :</w:t>
      </w:r>
    </w:p>
    <w:p w:rsidR="007358F4" w:rsidRDefault="007358F4" w:rsidP="007358F4">
      <w:r>
        <w:rPr>
          <w:u w:val="single"/>
        </w:rPr>
        <w:t>Z</w:t>
      </w:r>
      <w:r>
        <w:rPr>
          <w:u w:val="single"/>
          <w:vertAlign w:val="subscript"/>
        </w:rPr>
        <w:t>Z</w:t>
      </w:r>
      <w:r>
        <w:t xml:space="preserve"> = 760e</w:t>
      </w:r>
      <w:r>
        <w:rPr>
          <w:vertAlign w:val="superscript"/>
        </w:rPr>
        <w:t>j18</w:t>
      </w:r>
      <w:r>
        <w:rPr>
          <w:vertAlign w:val="superscript"/>
        </w:rPr>
        <w:sym w:font="Symbol" w:char="F0B0"/>
      </w:r>
      <w:r>
        <w:t xml:space="preserve"> [</w:t>
      </w:r>
      <w:r>
        <w:sym w:font="Symbol" w:char="F057"/>
      </w:r>
      <w:r>
        <w:t>]</w:t>
      </w:r>
    </w:p>
    <w:p w:rsidR="007358F4" w:rsidRDefault="007358F4" w:rsidP="007358F4">
      <w:r>
        <w:t xml:space="preserve">Zatem:    </w:t>
      </w:r>
      <w:r>
        <w:rPr>
          <w:u w:val="single"/>
        </w:rPr>
        <w:t>Z</w:t>
      </w:r>
      <w:r>
        <w:rPr>
          <w:u w:val="single"/>
          <w:vertAlign w:val="subscript"/>
        </w:rPr>
        <w:t>Z</w:t>
      </w:r>
      <w:r>
        <w:t xml:space="preserve"> = 722.8 + j234.8  [</w:t>
      </w:r>
      <w:r>
        <w:sym w:font="Symbol" w:char="F057"/>
      </w:r>
      <w:r>
        <w:t>]</w:t>
      </w:r>
    </w:p>
    <w:p w:rsidR="007358F4" w:rsidRDefault="007358F4" w:rsidP="007358F4">
      <w:r>
        <w:t>Obliczamy elementy obwodu:</w:t>
      </w:r>
    </w:p>
    <w:p w:rsidR="007358F4" w:rsidRDefault="007358F4" w:rsidP="007358F4">
      <w:r>
        <w:sym w:font="Symbol" w:char="F077"/>
      </w:r>
      <w:r>
        <w:t>L</w:t>
      </w:r>
      <w:r>
        <w:rPr>
          <w:vertAlign w:val="subscript"/>
        </w:rPr>
        <w:t>Z</w:t>
      </w:r>
      <w:r>
        <w:t xml:space="preserve"> = 234.8 [</w:t>
      </w:r>
      <w:r>
        <w:sym w:font="Symbol" w:char="F057"/>
      </w:r>
      <w:r>
        <w:t xml:space="preserve">]        </w:t>
      </w:r>
      <w:r>
        <w:sym w:font="Symbol" w:char="F077"/>
      </w:r>
      <w:r>
        <w:t xml:space="preserve"> = 2</w:t>
      </w:r>
      <w:r>
        <w:sym w:font="Symbol" w:char="F070"/>
      </w:r>
      <w:r>
        <w:t>f = 2*3.14*2400 = 15080 [1/s]</w:t>
      </w:r>
    </w:p>
    <w:p w:rsidR="007358F4" w:rsidRDefault="007358F4" w:rsidP="007358F4">
      <w:r>
        <w:t>L</w:t>
      </w:r>
      <w:r>
        <w:rPr>
          <w:vertAlign w:val="subscript"/>
        </w:rPr>
        <w:t>Z</w:t>
      </w:r>
      <w:r>
        <w:t xml:space="preserve"> = 234.8 / </w:t>
      </w:r>
      <w:r>
        <w:sym w:font="Symbol" w:char="F077"/>
      </w:r>
      <w:r>
        <w:t xml:space="preserve"> = 234.8 / 15080 = 15.57[</w:t>
      </w:r>
      <w:proofErr w:type="spellStart"/>
      <w:r>
        <w:t>mH</w:t>
      </w:r>
      <w:proofErr w:type="spellEnd"/>
      <w:r>
        <w:t xml:space="preserve">] </w:t>
      </w:r>
    </w:p>
    <w:p w:rsidR="007358F4" w:rsidRDefault="007358F4" w:rsidP="007358F4">
      <w:r>
        <w:t>R</w:t>
      </w:r>
      <w:r>
        <w:rPr>
          <w:vertAlign w:val="subscript"/>
        </w:rPr>
        <w:t>Z</w:t>
      </w:r>
      <w:r>
        <w:t xml:space="preserve"> = 722.8 [</w:t>
      </w:r>
      <w:r>
        <w:sym w:font="Symbol" w:char="F057"/>
      </w:r>
      <w:r>
        <w:t>]</w:t>
      </w:r>
    </w:p>
    <w:p w:rsidR="007358F4" w:rsidRDefault="007358F4" w:rsidP="007358F4">
      <w:proofErr w:type="spellStart"/>
      <w:r>
        <w:t>U</w:t>
      </w:r>
      <w:r>
        <w:rPr>
          <w:vertAlign w:val="subscript"/>
        </w:rPr>
        <w:t>g</w:t>
      </w:r>
      <w:proofErr w:type="spellEnd"/>
      <w:r>
        <w:t xml:space="preserve"> = </w:t>
      </w:r>
      <w:proofErr w:type="spellStart"/>
      <w:r>
        <w:t>U</w:t>
      </w:r>
      <w:r>
        <w:rPr>
          <w:vertAlign w:val="subscript"/>
        </w:rPr>
        <w:t>o</w:t>
      </w:r>
      <w:proofErr w:type="spellEnd"/>
      <w:r>
        <w:t xml:space="preserve"> = 133 </w:t>
      </w:r>
      <w:proofErr w:type="spellStart"/>
      <w:r>
        <w:t>[m</w:t>
      </w:r>
      <w:proofErr w:type="spellEnd"/>
      <w:r>
        <w:t xml:space="preserve">V]  , </w:t>
      </w:r>
      <w:r>
        <w:sym w:font="Symbol" w:char="F06A"/>
      </w:r>
      <w:r>
        <w:rPr>
          <w:vertAlign w:val="subscript"/>
        </w:rPr>
        <w:t>o</w:t>
      </w:r>
      <w:r>
        <w:t xml:space="preserve"> = -39</w:t>
      </w:r>
      <w:r>
        <w:sym w:font="Symbol" w:char="F0B0"/>
      </w:r>
      <w:r>
        <w:t xml:space="preserve">  ;</w:t>
      </w:r>
    </w:p>
    <w:p w:rsidR="007358F4" w:rsidRDefault="007358F4" w:rsidP="007358F4">
      <w:r>
        <w:t xml:space="preserve">U = 81 </w:t>
      </w:r>
      <w:proofErr w:type="spellStart"/>
      <w:r>
        <w:t>[m</w:t>
      </w:r>
      <w:proofErr w:type="spellEnd"/>
      <w:r>
        <w:t xml:space="preserve">V]      ,  </w:t>
      </w:r>
      <w:r>
        <w:sym w:font="Symbol" w:char="F06A"/>
      </w:r>
      <w:r>
        <w:t xml:space="preserve"> = -34</w:t>
      </w:r>
      <w:r>
        <w:sym w:font="Symbol" w:char="F0B0"/>
      </w:r>
      <w:r>
        <w:t xml:space="preserve">   ale </w:t>
      </w:r>
      <w:r>
        <w:sym w:font="Symbol" w:char="F06A"/>
      </w:r>
      <w:r>
        <w:rPr>
          <w:vertAlign w:val="subscript"/>
        </w:rPr>
        <w:t>w</w:t>
      </w:r>
      <w:r>
        <w:t xml:space="preserve"> = </w:t>
      </w:r>
      <w:r>
        <w:sym w:font="Symbol" w:char="F06A"/>
      </w:r>
      <w:r>
        <w:rPr>
          <w:vertAlign w:val="subscript"/>
        </w:rPr>
        <w:t xml:space="preserve">o </w:t>
      </w:r>
      <w:r>
        <w:t xml:space="preserve">+ </w:t>
      </w:r>
      <w:r>
        <w:sym w:font="Symbol" w:char="F06A"/>
      </w:r>
      <w:r>
        <w:t xml:space="preserve"> = -39</w:t>
      </w:r>
      <w:r>
        <w:sym w:font="Symbol" w:char="F0B0"/>
      </w:r>
      <w:r>
        <w:t xml:space="preserve"> +(-34</w:t>
      </w:r>
      <w:r>
        <w:sym w:font="Symbol" w:char="F0B0"/>
      </w:r>
      <w:r>
        <w:t xml:space="preserve">) = -73 </w:t>
      </w:r>
      <w:r>
        <w:sym w:font="Symbol" w:char="F0B0"/>
      </w:r>
      <w:r>
        <w:t xml:space="preserve"> ;</w:t>
      </w:r>
    </w:p>
    <w:p w:rsidR="007358F4" w:rsidRDefault="007358F4" w:rsidP="007358F4"/>
    <w:p w:rsidR="007358F4" w:rsidRPr="007358F4" w:rsidRDefault="007358F4" w:rsidP="007358F4">
      <w:pPr>
        <w:pStyle w:val="Akapitzlist"/>
        <w:numPr>
          <w:ilvl w:val="0"/>
          <w:numId w:val="1"/>
        </w:numPr>
        <w:rPr>
          <w:b/>
        </w:rPr>
      </w:pPr>
      <w:r>
        <w:rPr>
          <w:b/>
        </w:rPr>
        <w:t>Wnioski</w:t>
      </w:r>
    </w:p>
    <w:p w:rsidR="007358F4" w:rsidRDefault="007358F4" w:rsidP="007358F4">
      <w:r>
        <w:tab/>
        <w:t xml:space="preserve">Twierdzenie o superpozycji sprawdziliśmy dla dwóch częstotliwości f = 1000 [Hz] i </w:t>
      </w:r>
    </w:p>
    <w:p w:rsidR="007358F4" w:rsidRDefault="007358F4" w:rsidP="007358F4">
      <w:r>
        <w:t>f = 2500 [Hz] .Dla obydwu częstotliwości pomiary udowodniły poprawność twierdzenia. Nie ustrzegliśmy się przy tym małych błędów , wynikających zapewne z błędnych odczytów z  mierników. Błędy te można pominąć ponieważ naszym zadaniem było sprawdzenie zasady superpozycji, a nie dokładne wyliczenie czy rozwiązanie układu. Zasada superpozycji jest podstawową właściwością układów liniowych i może być uważana za właściwości definiujące klasę tych układów. W tym ujęciu układy nieliniowe to takie układy, które nie spełniają zasady superpozycji .Należy zauważyć, że zasadę superpozycji sprawdzaliśmy dla układu liniowego w stanie ustalonym w warunkach pobudzenia sinusoidalnego.</w:t>
      </w:r>
    </w:p>
    <w:p w:rsidR="007358F4" w:rsidRDefault="007358F4" w:rsidP="007358F4">
      <w:r>
        <w:tab/>
        <w:t xml:space="preserve">Przy sprawdzaniu twierdzenia </w:t>
      </w:r>
      <w:proofErr w:type="spellStart"/>
      <w:r>
        <w:t>Thevenina</w:t>
      </w:r>
      <w:proofErr w:type="spellEnd"/>
      <w:r>
        <w:t xml:space="preserve"> wyznaczaliśmy impedancję zastępczą układu jak na rys.2 korzystając ze wzoru:       </w:t>
      </w:r>
      <w:proofErr w:type="spellStart"/>
      <w:r>
        <w:rPr>
          <w:u w:val="single"/>
        </w:rPr>
        <w:t>U</w:t>
      </w:r>
      <w:r>
        <w:rPr>
          <w:u w:val="single"/>
          <w:vertAlign w:val="subscript"/>
        </w:rPr>
        <w:t>o</w:t>
      </w:r>
      <w:proofErr w:type="spellEnd"/>
      <w:r>
        <w:t xml:space="preserve"> - </w:t>
      </w:r>
      <w:r>
        <w:rPr>
          <w:u w:val="single"/>
        </w:rPr>
        <w:t>U</w:t>
      </w:r>
      <w:r>
        <w:rPr>
          <w:u w:val="single"/>
          <w:vertAlign w:val="subscript"/>
        </w:rPr>
        <w:t xml:space="preserve">R                      </w:t>
      </w:r>
      <w:proofErr w:type="spellStart"/>
      <w:r>
        <w:rPr>
          <w:u w:val="single"/>
        </w:rPr>
        <w:t>U</w:t>
      </w:r>
      <w:r>
        <w:rPr>
          <w:u w:val="single"/>
          <w:vertAlign w:val="subscript"/>
        </w:rPr>
        <w:t>R</w:t>
      </w:r>
      <w:proofErr w:type="spellEnd"/>
      <w:r>
        <w:t xml:space="preserve">         </w:t>
      </w:r>
      <w:proofErr w:type="spellStart"/>
      <w:r>
        <w:rPr>
          <w:u w:val="single"/>
        </w:rPr>
        <w:t>U</w:t>
      </w:r>
      <w:r>
        <w:rPr>
          <w:u w:val="single"/>
          <w:vertAlign w:val="subscript"/>
        </w:rPr>
        <w:t>o</w:t>
      </w:r>
      <w:proofErr w:type="spellEnd"/>
      <w:r>
        <w:t xml:space="preserve"> - </w:t>
      </w:r>
      <w:r>
        <w:rPr>
          <w:u w:val="single"/>
        </w:rPr>
        <w:t>U</w:t>
      </w:r>
      <w:r>
        <w:rPr>
          <w:u w:val="single"/>
          <w:vertAlign w:val="subscript"/>
        </w:rPr>
        <w:t>R</w:t>
      </w:r>
      <w:r>
        <w:t xml:space="preserve">     </w:t>
      </w:r>
    </w:p>
    <w:p w:rsidR="007358F4" w:rsidRDefault="005311F3" w:rsidP="007358F4">
      <w:r>
        <w:rPr>
          <w:noProof/>
        </w:rPr>
        <w:pict>
          <v:line id="_x0000_s1036" style="position:absolute;z-index:251668480" from="296.7pt,4.5pt" to="347.15pt,4.55pt" o:allowincell="f">
            <v:stroke startarrowwidth="narrow" startarrowlength="short" endarrowwidth="narrow" endarrowlength="short"/>
          </v:line>
        </w:pict>
      </w:r>
      <w:r>
        <w:rPr>
          <w:noProof/>
        </w:rPr>
        <w:pict>
          <v:line id="_x0000_s1033" style="position:absolute;z-index:251665408" from="253.5pt,4.5pt" to="282.35pt,4.55pt" o:allowincell="f">
            <v:stroke startarrowwidth="narrow" startarrowlength="short" endarrowwidth="narrow" endarrowlength="short"/>
          </v:line>
        </w:pict>
      </w:r>
      <w:r>
        <w:rPr>
          <w:noProof/>
        </w:rPr>
        <w:pict>
          <v:line id="_x0000_s1030" style="position:absolute;z-index:251662336" from="174.3pt,4.5pt" to="224.75pt,4.55pt" o:allowincell="f">
            <v:stroke startarrowwidth="narrow" startarrowlength="short" endarrowwidth="narrow" endarrowlength="short"/>
          </v:line>
        </w:pict>
      </w:r>
      <w:r w:rsidR="007358F4">
        <w:t xml:space="preserve">                                               </w:t>
      </w:r>
      <w:r w:rsidR="007358F4">
        <w:rPr>
          <w:u w:val="single"/>
        </w:rPr>
        <w:t>Z</w:t>
      </w:r>
      <w:r w:rsidR="007358F4">
        <w:rPr>
          <w:u w:val="single"/>
          <w:vertAlign w:val="subscript"/>
        </w:rPr>
        <w:t>Z</w:t>
      </w:r>
      <w:r w:rsidR="007358F4">
        <w:t xml:space="preserve"> =                   </w:t>
      </w:r>
      <w:r w:rsidR="007358F4">
        <w:sym w:font="Symbol" w:char="F0DE"/>
      </w:r>
      <w:r w:rsidR="007358F4">
        <w:t xml:space="preserve">               =                     = I  ;</w:t>
      </w:r>
    </w:p>
    <w:p w:rsidR="007358F4" w:rsidRDefault="007358F4" w:rsidP="007358F4">
      <w:pPr>
        <w:rPr>
          <w:u w:val="single"/>
          <w:vertAlign w:val="subscript"/>
        </w:rPr>
      </w:pPr>
      <w:r>
        <w:tab/>
        <w:t xml:space="preserve">                                                </w:t>
      </w:r>
      <w:r>
        <w:rPr>
          <w:u w:val="single"/>
        </w:rPr>
        <w:t>U</w:t>
      </w:r>
      <w:r>
        <w:rPr>
          <w:u w:val="single"/>
          <w:vertAlign w:val="subscript"/>
        </w:rPr>
        <w:t>R</w:t>
      </w:r>
      <w:r>
        <w:t xml:space="preserve"> / R                </w:t>
      </w:r>
      <w:proofErr w:type="spellStart"/>
      <w:r>
        <w:t>R</w:t>
      </w:r>
      <w:proofErr w:type="spellEnd"/>
      <w:r>
        <w:t xml:space="preserve">              </w:t>
      </w:r>
      <w:r>
        <w:rPr>
          <w:u w:val="single"/>
        </w:rPr>
        <w:t>Z</w:t>
      </w:r>
      <w:r>
        <w:rPr>
          <w:u w:val="single"/>
          <w:vertAlign w:val="subscript"/>
        </w:rPr>
        <w:t>Z</w:t>
      </w:r>
    </w:p>
    <w:p w:rsidR="007358F4" w:rsidRDefault="007358F4" w:rsidP="007358F4">
      <w:r>
        <w:t>Widać, iż jest to równanie równowagi prądów.</w:t>
      </w:r>
      <w:r w:rsidR="00270ABB">
        <w:t xml:space="preserve"> </w:t>
      </w:r>
      <w:r>
        <w:t>Z prawej strony jest prąd płynący przez opornik R</w:t>
      </w:r>
      <w:r>
        <w:rPr>
          <w:vertAlign w:val="subscript"/>
        </w:rPr>
        <w:t xml:space="preserve">O </w:t>
      </w:r>
      <w:r>
        <w:t>dołączonym do panelu z rys.2 (napięcie odłożone na rezystorze podzielone przez wartość tego rezystora).Natomiast z lewej strony równania mamy prąd jakim dysponuje układ, ponieważ jest to różnica między napięciem biegu luzem, a napięciem odłożonym na rezystorze R</w:t>
      </w:r>
      <w:r>
        <w:softHyphen/>
      </w:r>
      <w:r>
        <w:rPr>
          <w:vertAlign w:val="subscript"/>
        </w:rPr>
        <w:t>O</w:t>
      </w:r>
      <w:r>
        <w:t xml:space="preserve"> (różnica tych napięć daje spadek napięcia na impedancji zastępczej układu).Podzielona przez wartość impedancji zastępczej daje prąd jaki daje układ na wyjściu. Prądy te są sobie równe, zatem z tego równania należy wyliczyć jedynie </w:t>
      </w:r>
      <w:r>
        <w:rPr>
          <w:u w:val="single"/>
        </w:rPr>
        <w:t>Z</w:t>
      </w:r>
      <w:r>
        <w:rPr>
          <w:u w:val="single"/>
          <w:vertAlign w:val="subscript"/>
        </w:rPr>
        <w:t>Z</w:t>
      </w:r>
      <w:r>
        <w:t>.</w:t>
      </w:r>
    </w:p>
    <w:p w:rsidR="007358F4" w:rsidRDefault="007358F4" w:rsidP="007358F4">
      <w:r>
        <w:tab/>
        <w:t>Inną metodą obliczenia impedancji zastępczej układu jest zwarcie wszystkich niezależnych źródeł napięciowych, rozwarcie wszystkich niezależnych źródeł prądowych natomiast wszystkie źródła sterowane zostawiamy bez zmian. Następnie do zacisków wyjściowych dołączamy źródło napięciowe o znanej wartości i mierzymy prąd w tej gałęzi. Impedancję zastępczą obliczmy z prawa Ohma, dzieląc napięcie  przez prąd.</w:t>
      </w:r>
    </w:p>
    <w:p w:rsidR="007358F4" w:rsidRDefault="007358F4" w:rsidP="007358F4">
      <w:r>
        <w:tab/>
        <w:t xml:space="preserve">Za wartość zastępczej siły elektromotorycznej przyjmujemy napięcie biegu luzem zmierzone przy rozwartych zaciskach wyjściowych w pkt.2a).Teraz jak na rys.3 mierzymy </w:t>
      </w:r>
      <w:r>
        <w:lastRenderedPageBreak/>
        <w:t xml:space="preserve">napięcie </w:t>
      </w:r>
      <w:r>
        <w:rPr>
          <w:u w:val="single"/>
        </w:rPr>
        <w:t>U</w:t>
      </w:r>
      <w:r w:rsidR="00083E1E">
        <w:t xml:space="preserve"> mierząc fazę</w:t>
      </w:r>
      <w:r>
        <w:t xml:space="preserve"> </w:t>
      </w:r>
      <w:r>
        <w:sym w:font="Symbol" w:char="F06A"/>
      </w:r>
      <w:r>
        <w:t xml:space="preserve"> względem fazy napięcia </w:t>
      </w:r>
      <w:proofErr w:type="spellStart"/>
      <w:r>
        <w:t>U</w:t>
      </w:r>
      <w:r>
        <w:rPr>
          <w:vertAlign w:val="subscript"/>
        </w:rPr>
        <w:t>g</w:t>
      </w:r>
      <w:proofErr w:type="spellEnd"/>
      <w:r>
        <w:t>.</w:t>
      </w:r>
      <w:r w:rsidR="00083E1E">
        <w:t xml:space="preserve"> </w:t>
      </w:r>
      <w:r>
        <w:t>Porównujemy zmierzone napięcie z napięciem zmierzonym w pkt.1a) (przy częstotliwości  f = 2400 [Hz]) :</w:t>
      </w:r>
    </w:p>
    <w:p w:rsidR="007358F4" w:rsidRDefault="007358F4" w:rsidP="007358F4">
      <w:r>
        <w:t xml:space="preserve">U = 81 </w:t>
      </w:r>
      <w:proofErr w:type="spellStart"/>
      <w:r>
        <w:t>[m</w:t>
      </w:r>
      <w:proofErr w:type="spellEnd"/>
      <w:r>
        <w:t xml:space="preserve">V]  ,   </w:t>
      </w:r>
      <w:r>
        <w:sym w:font="Symbol" w:char="F06A"/>
      </w:r>
      <w:r>
        <w:t xml:space="preserve"> = -34</w:t>
      </w:r>
      <w:r>
        <w:sym w:font="Symbol" w:char="F0B0"/>
      </w:r>
    </w:p>
    <w:p w:rsidR="007358F4" w:rsidRDefault="007358F4" w:rsidP="007358F4">
      <w:r>
        <w:t>U</w:t>
      </w:r>
      <w:r>
        <w:rPr>
          <w:vertAlign w:val="subscript"/>
        </w:rPr>
        <w:t xml:space="preserve">1 </w:t>
      </w:r>
      <w:r>
        <w:t xml:space="preserve">= 75 </w:t>
      </w:r>
      <w:proofErr w:type="spellStart"/>
      <w:r>
        <w:t>[m</w:t>
      </w:r>
      <w:proofErr w:type="spellEnd"/>
      <w:r>
        <w:t xml:space="preserve">V]  ,  </w:t>
      </w:r>
      <w:r>
        <w:sym w:font="Symbol" w:char="F06A"/>
      </w:r>
      <w:r>
        <w:rPr>
          <w:vertAlign w:val="subscript"/>
        </w:rPr>
        <w:t>1</w:t>
      </w:r>
      <w:r>
        <w:t xml:space="preserve"> = -73</w:t>
      </w:r>
      <w:r>
        <w:sym w:font="Symbol" w:char="F0B0"/>
      </w:r>
    </w:p>
    <w:p w:rsidR="007358F4" w:rsidRDefault="007358F4" w:rsidP="007358F4">
      <w:r>
        <w:t>Zauważamy niezgodność fazy, ale należy pamiętać przy porównaniu faz, o fazie początkowej napięcia U</w:t>
      </w:r>
      <w:r>
        <w:rPr>
          <w:vertAlign w:val="subscript"/>
        </w:rPr>
        <w:t>O</w:t>
      </w:r>
      <w:r>
        <w:t xml:space="preserve"> mierzonego w pkt.2a) wynoszącą </w:t>
      </w:r>
      <w:r>
        <w:sym w:font="Symbol" w:char="F06A"/>
      </w:r>
      <w:r>
        <w:rPr>
          <w:vertAlign w:val="subscript"/>
        </w:rPr>
        <w:t>O</w:t>
      </w:r>
      <w:r>
        <w:t xml:space="preserve"> = -39</w:t>
      </w:r>
      <w:r>
        <w:sym w:font="Symbol" w:char="F0B0"/>
      </w:r>
      <w:r>
        <w:t xml:space="preserve"> zatem:</w:t>
      </w:r>
    </w:p>
    <w:p w:rsidR="007358F4" w:rsidRDefault="007358F4" w:rsidP="007358F4">
      <w:r>
        <w:t xml:space="preserve">U = 81 </w:t>
      </w:r>
      <w:proofErr w:type="spellStart"/>
      <w:r>
        <w:t>[m</w:t>
      </w:r>
      <w:proofErr w:type="spellEnd"/>
      <w:r>
        <w:t xml:space="preserve">V]  ,  </w:t>
      </w:r>
      <w:r>
        <w:sym w:font="Symbol" w:char="F06A"/>
      </w:r>
      <w:r>
        <w:t xml:space="preserve"> = -73</w:t>
      </w:r>
      <w:r>
        <w:sym w:font="Symbol" w:char="F0B0"/>
      </w:r>
      <w:r>
        <w:t xml:space="preserve">  .</w:t>
      </w:r>
    </w:p>
    <w:p w:rsidR="007358F4" w:rsidRDefault="007358F4" w:rsidP="007358F4">
      <w:r>
        <w:tab/>
        <w:t>Wyprowadzenie wzoru na moc czynną przy dopasowaniu na maksimum mocy czynnej:</w:t>
      </w:r>
    </w:p>
    <w:p w:rsidR="007358F4" w:rsidRDefault="007358F4" w:rsidP="007358F4">
      <w:pPr>
        <w:rPr>
          <w:u w:val="single"/>
          <w:vertAlign w:val="subscript"/>
        </w:rPr>
      </w:pPr>
      <w:r>
        <w:object w:dxaOrig="5070" w:dyaOrig="3090">
          <v:shape id="_x0000_i1028" type="#_x0000_t75" style="width:253.5pt;height:154.5pt" o:ole="">
            <v:imagedata r:id="rId11" o:title=""/>
          </v:shape>
          <o:OLEObject Type="Embed" ProgID="PBrush" ShapeID="_x0000_i1028" DrawAspect="Content" ObjectID="_1327949639" r:id="rId12"/>
        </w:object>
      </w:r>
    </w:p>
    <w:p w:rsidR="007358F4" w:rsidRDefault="007358F4" w:rsidP="007358F4"/>
    <w:p w:rsidR="007358F4" w:rsidRDefault="007358F4" w:rsidP="007358F4">
      <w:pPr>
        <w:rPr>
          <w:u w:val="single"/>
        </w:rPr>
      </w:pPr>
      <w:r>
        <w:t xml:space="preserve">             </w:t>
      </w:r>
      <w:r>
        <w:rPr>
          <w:u w:val="single"/>
        </w:rPr>
        <w:t>E</w:t>
      </w:r>
      <w:r>
        <w:t xml:space="preserve">                            </w:t>
      </w:r>
      <w:proofErr w:type="spellStart"/>
      <w:r>
        <w:rPr>
          <w:u w:val="single"/>
        </w:rPr>
        <w:t>E</w:t>
      </w:r>
      <w:proofErr w:type="spellEnd"/>
      <w:r>
        <w:t xml:space="preserve">   </w:t>
      </w:r>
    </w:p>
    <w:p w:rsidR="007358F4" w:rsidRDefault="005311F3" w:rsidP="007358F4">
      <w:r>
        <w:rPr>
          <w:noProof/>
        </w:rPr>
        <w:pict>
          <v:line id="_x0000_s1034" style="position:absolute;z-index:251666432" from="116.7pt,8.75pt" to="159.95pt,8.8pt" o:allowincell="f">
            <v:stroke startarrowwidth="narrow" startarrowlength="short" endarrowwidth="narrow" endarrowlength="short"/>
          </v:line>
        </w:pict>
      </w:r>
      <w:r>
        <w:rPr>
          <w:noProof/>
        </w:rPr>
        <w:pict>
          <v:line id="_x0000_s1031" style="position:absolute;z-index:251663360" from="23.1pt,8.75pt" to="66.35pt,8.8pt" o:allowincell="f">
            <v:stroke startarrowwidth="narrow" startarrowlength="short" endarrowwidth="narrow" endarrowlength="short"/>
          </v:line>
        </w:pict>
      </w:r>
      <w:r w:rsidR="007358F4">
        <w:rPr>
          <w:u w:val="single"/>
        </w:rPr>
        <w:t>I</w:t>
      </w:r>
      <w:r w:rsidR="007358F4">
        <w:rPr>
          <w:u w:val="single"/>
          <w:vertAlign w:val="subscript"/>
        </w:rPr>
        <w:t>O</w:t>
      </w:r>
      <w:r w:rsidR="007358F4">
        <w:t xml:space="preserve"> =                    ,  </w:t>
      </w:r>
      <w:r w:rsidR="007358F4">
        <w:rPr>
          <w:u w:val="single"/>
        </w:rPr>
        <w:t>U</w:t>
      </w:r>
      <w:r w:rsidR="007358F4">
        <w:rPr>
          <w:u w:val="single"/>
          <w:vertAlign w:val="subscript"/>
        </w:rPr>
        <w:t>O</w:t>
      </w:r>
      <w:r w:rsidR="007358F4">
        <w:t xml:space="preserve"> =                  * </w:t>
      </w:r>
      <w:r w:rsidR="007358F4">
        <w:rPr>
          <w:u w:val="single"/>
        </w:rPr>
        <w:t>Z</w:t>
      </w:r>
      <w:r w:rsidR="007358F4">
        <w:rPr>
          <w:u w:val="single"/>
          <w:vertAlign w:val="subscript"/>
        </w:rPr>
        <w:t>O</w:t>
      </w:r>
      <w:r w:rsidR="007358F4">
        <w:t xml:space="preserve">  ;</w:t>
      </w:r>
    </w:p>
    <w:p w:rsidR="007358F4" w:rsidRDefault="007358F4" w:rsidP="007358F4">
      <w:r>
        <w:t xml:space="preserve">         </w:t>
      </w:r>
      <w:r>
        <w:rPr>
          <w:u w:val="single"/>
        </w:rPr>
        <w:t>Z</w:t>
      </w:r>
      <w:r>
        <w:rPr>
          <w:u w:val="single"/>
          <w:vertAlign w:val="subscript"/>
        </w:rPr>
        <w:t>Z</w:t>
      </w:r>
      <w:r>
        <w:t xml:space="preserve"> + </w:t>
      </w:r>
      <w:r>
        <w:rPr>
          <w:u w:val="single"/>
        </w:rPr>
        <w:t>Z</w:t>
      </w:r>
      <w:r>
        <w:rPr>
          <w:u w:val="single"/>
          <w:vertAlign w:val="subscript"/>
        </w:rPr>
        <w:t>O</w:t>
      </w:r>
      <w:r>
        <w:t xml:space="preserve">                  </w:t>
      </w:r>
      <w:r>
        <w:rPr>
          <w:u w:val="single"/>
        </w:rPr>
        <w:t>Z</w:t>
      </w:r>
      <w:r>
        <w:rPr>
          <w:u w:val="single"/>
          <w:vertAlign w:val="subscript"/>
        </w:rPr>
        <w:t>Z</w:t>
      </w:r>
      <w:r>
        <w:t xml:space="preserve"> + </w:t>
      </w:r>
      <w:r>
        <w:rPr>
          <w:u w:val="single"/>
        </w:rPr>
        <w:t>Z</w:t>
      </w:r>
      <w:r>
        <w:rPr>
          <w:u w:val="single"/>
          <w:vertAlign w:val="subscript"/>
        </w:rPr>
        <w:t>O</w:t>
      </w:r>
      <w:r>
        <w:t xml:space="preserve">    </w:t>
      </w:r>
    </w:p>
    <w:p w:rsidR="007358F4" w:rsidRDefault="007358F4" w:rsidP="007358F4">
      <w:pPr>
        <w:rPr>
          <w:u w:val="single"/>
        </w:rPr>
      </w:pPr>
    </w:p>
    <w:p w:rsidR="007358F4" w:rsidRDefault="007358F4" w:rsidP="007358F4">
      <w:r>
        <w:rPr>
          <w:u w:val="single"/>
        </w:rPr>
        <w:t>Z</w:t>
      </w:r>
      <w:r>
        <w:rPr>
          <w:u w:val="single"/>
          <w:vertAlign w:val="subscript"/>
        </w:rPr>
        <w:t>Z</w:t>
      </w:r>
      <w:r>
        <w:t xml:space="preserve"> = R</w:t>
      </w:r>
      <w:r>
        <w:rPr>
          <w:vertAlign w:val="subscript"/>
        </w:rPr>
        <w:t>Z</w:t>
      </w:r>
      <w:r>
        <w:t xml:space="preserve"> + </w:t>
      </w:r>
      <w:proofErr w:type="spellStart"/>
      <w:r>
        <w:t>jX</w:t>
      </w:r>
      <w:r>
        <w:rPr>
          <w:vertAlign w:val="subscript"/>
        </w:rPr>
        <w:t>Z</w:t>
      </w:r>
      <w:proofErr w:type="spellEnd"/>
      <w:r>
        <w:rPr>
          <w:vertAlign w:val="subscript"/>
        </w:rPr>
        <w:t xml:space="preserve">    </w:t>
      </w:r>
      <w:r>
        <w:t xml:space="preserve"> ,   </w:t>
      </w:r>
      <w:r>
        <w:rPr>
          <w:u w:val="single"/>
        </w:rPr>
        <w:t>Z</w:t>
      </w:r>
      <w:r>
        <w:rPr>
          <w:u w:val="single"/>
          <w:vertAlign w:val="subscript"/>
        </w:rPr>
        <w:t>O</w:t>
      </w:r>
      <w:r>
        <w:t xml:space="preserve"> = R</w:t>
      </w:r>
      <w:r>
        <w:rPr>
          <w:vertAlign w:val="subscript"/>
        </w:rPr>
        <w:t>O</w:t>
      </w:r>
      <w:r>
        <w:t xml:space="preserve"> + </w:t>
      </w:r>
      <w:proofErr w:type="spellStart"/>
      <w:r>
        <w:t>jX</w:t>
      </w:r>
      <w:r>
        <w:rPr>
          <w:vertAlign w:val="subscript"/>
        </w:rPr>
        <w:t>O</w:t>
      </w:r>
      <w:proofErr w:type="spellEnd"/>
      <w:r>
        <w:t xml:space="preserve">   ;</w:t>
      </w:r>
    </w:p>
    <w:p w:rsidR="007358F4" w:rsidRDefault="007358F4" w:rsidP="007358F4"/>
    <w:p w:rsidR="007358F4" w:rsidRDefault="007358F4" w:rsidP="007358F4">
      <w:r>
        <w:t xml:space="preserve">                                             E</w:t>
      </w:r>
      <w:r>
        <w:rPr>
          <w:vertAlign w:val="superscript"/>
        </w:rPr>
        <w:t>2</w:t>
      </w:r>
      <w:r>
        <w:t xml:space="preserve"> * R</w:t>
      </w:r>
      <w:r>
        <w:rPr>
          <w:vertAlign w:val="subscript"/>
        </w:rPr>
        <w:t>O</w:t>
      </w:r>
    </w:p>
    <w:p w:rsidR="007358F4" w:rsidRDefault="005311F3" w:rsidP="007358F4">
      <w:r>
        <w:rPr>
          <w:noProof/>
        </w:rPr>
        <w:pict>
          <v:line id="_x0000_s1037" style="position:absolute;z-index:251669504" from="102.3pt,6.95pt" to="224.75pt,7pt" o:allowincell="f">
            <v:stroke startarrowwidth="narrow" startarrowlength="short" endarrowwidth="narrow" endarrowlength="short"/>
          </v:line>
        </w:pict>
      </w:r>
      <w:r w:rsidR="007358F4">
        <w:t xml:space="preserve">P = Re{ </w:t>
      </w:r>
      <w:r w:rsidR="007358F4">
        <w:rPr>
          <w:u w:val="single"/>
        </w:rPr>
        <w:t>U</w:t>
      </w:r>
      <w:r w:rsidR="007358F4">
        <w:rPr>
          <w:u w:val="single"/>
          <w:vertAlign w:val="subscript"/>
        </w:rPr>
        <w:t xml:space="preserve">O </w:t>
      </w:r>
      <w:r w:rsidR="007358F4">
        <w:t xml:space="preserve">* </w:t>
      </w:r>
      <w:r w:rsidR="007358F4">
        <w:rPr>
          <w:u w:val="single"/>
        </w:rPr>
        <w:t>I</w:t>
      </w:r>
      <w:r w:rsidR="007358F4">
        <w:rPr>
          <w:u w:val="single"/>
          <w:vertAlign w:val="subscript"/>
        </w:rPr>
        <w:t>O</w:t>
      </w:r>
      <w:r w:rsidR="007358F4">
        <w:rPr>
          <w:vertAlign w:val="superscript"/>
        </w:rPr>
        <w:t>*</w:t>
      </w:r>
      <w:r w:rsidR="007358F4">
        <w:t>} =                                              ;</w:t>
      </w:r>
    </w:p>
    <w:p w:rsidR="007358F4" w:rsidRDefault="007358F4" w:rsidP="007358F4">
      <w:r>
        <w:t xml:space="preserve">                                  ( R</w:t>
      </w:r>
      <w:r>
        <w:rPr>
          <w:vertAlign w:val="subscript"/>
        </w:rPr>
        <w:t>O</w:t>
      </w:r>
      <w:r>
        <w:t xml:space="preserve"> + R</w:t>
      </w:r>
      <w:r>
        <w:rPr>
          <w:vertAlign w:val="subscript"/>
        </w:rPr>
        <w:t>Z</w:t>
      </w:r>
      <w:r>
        <w:t>)</w:t>
      </w:r>
      <w:r>
        <w:rPr>
          <w:vertAlign w:val="superscript"/>
        </w:rPr>
        <w:t>2</w:t>
      </w:r>
      <w:r>
        <w:t xml:space="preserve"> + ( X</w:t>
      </w:r>
      <w:r>
        <w:rPr>
          <w:vertAlign w:val="subscript"/>
        </w:rPr>
        <w:t>Z</w:t>
      </w:r>
      <w:r>
        <w:t xml:space="preserve"> + X</w:t>
      </w:r>
      <w:r>
        <w:rPr>
          <w:vertAlign w:val="subscript"/>
        </w:rPr>
        <w:t>O</w:t>
      </w:r>
      <w:r>
        <w:t>)</w:t>
      </w:r>
      <w:r>
        <w:rPr>
          <w:vertAlign w:val="superscript"/>
        </w:rPr>
        <w:t>2</w:t>
      </w:r>
      <w:r>
        <w:t xml:space="preserve">     </w:t>
      </w:r>
    </w:p>
    <w:p w:rsidR="007358F4" w:rsidRDefault="007358F4" w:rsidP="007358F4">
      <w:pPr>
        <w:rPr>
          <w:vertAlign w:val="subscript"/>
        </w:rPr>
      </w:pPr>
      <w:r>
        <w:t>Moc czynna P jako funkcja  dwóch zmiennych R</w:t>
      </w:r>
      <w:r>
        <w:rPr>
          <w:vertAlign w:val="subscript"/>
        </w:rPr>
        <w:t>O</w:t>
      </w:r>
      <w:r>
        <w:t xml:space="preserve">  i  X</w:t>
      </w:r>
      <w:r>
        <w:rPr>
          <w:vertAlign w:val="subscript"/>
        </w:rPr>
        <w:t xml:space="preserve">O  </w:t>
      </w:r>
    </w:p>
    <w:p w:rsidR="007358F4" w:rsidRDefault="007358F4" w:rsidP="007358F4">
      <w:r>
        <w:t xml:space="preserve">        P = f ( R</w:t>
      </w:r>
      <w:r>
        <w:rPr>
          <w:vertAlign w:val="subscript"/>
        </w:rPr>
        <w:t xml:space="preserve">O </w:t>
      </w:r>
      <w:r>
        <w:t>,X</w:t>
      </w:r>
      <w:r>
        <w:rPr>
          <w:vertAlign w:val="subscript"/>
        </w:rPr>
        <w:t xml:space="preserve">O </w:t>
      </w:r>
      <w:r>
        <w:t>)  ,</w:t>
      </w:r>
    </w:p>
    <w:p w:rsidR="007358F4" w:rsidRDefault="007358F4" w:rsidP="007358F4">
      <w:r>
        <w:t>osiąga maksimum, gdy</w:t>
      </w:r>
    </w:p>
    <w:p w:rsidR="007358F4" w:rsidRDefault="007358F4" w:rsidP="007358F4">
      <w:r>
        <w:sym w:font="Symbol" w:char="F0B6"/>
      </w:r>
      <w:r>
        <w:t>f /</w:t>
      </w:r>
      <w:r>
        <w:sym w:font="Symbol" w:char="F0B6"/>
      </w:r>
      <w:r>
        <w:t>R</w:t>
      </w:r>
      <w:r>
        <w:rPr>
          <w:vertAlign w:val="subscript"/>
        </w:rPr>
        <w:t xml:space="preserve">O </w:t>
      </w:r>
      <w:r>
        <w:t xml:space="preserve">= 0     i    </w:t>
      </w:r>
      <w:r>
        <w:sym w:font="Symbol" w:char="F0B6"/>
      </w:r>
      <w:r>
        <w:t>f /</w:t>
      </w:r>
      <w:r>
        <w:sym w:font="Symbol" w:char="F0B6"/>
      </w:r>
      <w:r>
        <w:t>X</w:t>
      </w:r>
      <w:r>
        <w:rPr>
          <w:vertAlign w:val="subscript"/>
        </w:rPr>
        <w:t>O</w:t>
      </w:r>
      <w:r>
        <w:t xml:space="preserve"> = 0  ,</w:t>
      </w:r>
    </w:p>
    <w:p w:rsidR="007358F4" w:rsidRDefault="007358F4" w:rsidP="007358F4">
      <w:r>
        <w:t xml:space="preserve">tj. gdy </w:t>
      </w:r>
    </w:p>
    <w:p w:rsidR="007358F4" w:rsidRDefault="007358F4" w:rsidP="007358F4">
      <w:r>
        <w:t xml:space="preserve">      E</w:t>
      </w:r>
      <w:r>
        <w:rPr>
          <w:vertAlign w:val="subscript"/>
        </w:rPr>
        <w:t>Z</w:t>
      </w:r>
      <w:r>
        <w:rPr>
          <w:vertAlign w:val="superscript"/>
        </w:rPr>
        <w:t>2</w:t>
      </w:r>
      <w:r>
        <w:t xml:space="preserve"> [ ( R</w:t>
      </w:r>
      <w:r>
        <w:rPr>
          <w:vertAlign w:val="subscript"/>
        </w:rPr>
        <w:t xml:space="preserve">O </w:t>
      </w:r>
      <w:r>
        <w:t>+ R</w:t>
      </w:r>
      <w:r>
        <w:rPr>
          <w:vertAlign w:val="subscript"/>
        </w:rPr>
        <w:t>Z</w:t>
      </w:r>
      <w:r>
        <w:t xml:space="preserve"> )</w:t>
      </w:r>
      <w:r>
        <w:rPr>
          <w:vertAlign w:val="superscript"/>
        </w:rPr>
        <w:t>2</w:t>
      </w:r>
      <w:r>
        <w:t xml:space="preserve"> + ( X</w:t>
      </w:r>
      <w:r>
        <w:rPr>
          <w:vertAlign w:val="subscript"/>
        </w:rPr>
        <w:t xml:space="preserve">O </w:t>
      </w:r>
      <w:r>
        <w:t>+X</w:t>
      </w:r>
      <w:r>
        <w:rPr>
          <w:vertAlign w:val="subscript"/>
        </w:rPr>
        <w:t xml:space="preserve">Z </w:t>
      </w:r>
      <w:r>
        <w:t>)</w:t>
      </w:r>
      <w:r>
        <w:rPr>
          <w:vertAlign w:val="superscript"/>
        </w:rPr>
        <w:t xml:space="preserve">2 </w:t>
      </w:r>
      <w:r>
        <w:t>] - 2R</w:t>
      </w:r>
      <w:r>
        <w:rPr>
          <w:vertAlign w:val="subscript"/>
        </w:rPr>
        <w:t>O</w:t>
      </w:r>
      <w:r>
        <w:t xml:space="preserve"> * E</w:t>
      </w:r>
      <w:r>
        <w:rPr>
          <w:vertAlign w:val="subscript"/>
        </w:rPr>
        <w:t>Z</w:t>
      </w:r>
      <w:r>
        <w:rPr>
          <w:vertAlign w:val="superscript"/>
        </w:rPr>
        <w:t>2</w:t>
      </w:r>
      <w:r>
        <w:t xml:space="preserve"> * ( R</w:t>
      </w:r>
      <w:r>
        <w:rPr>
          <w:vertAlign w:val="subscript"/>
        </w:rPr>
        <w:t>O</w:t>
      </w:r>
      <w:r>
        <w:t xml:space="preserve"> + R</w:t>
      </w:r>
      <w:r>
        <w:rPr>
          <w:vertAlign w:val="subscript"/>
        </w:rPr>
        <w:t>Z</w:t>
      </w:r>
      <w:r>
        <w:t>) = 0</w:t>
      </w:r>
    </w:p>
    <w:p w:rsidR="007358F4" w:rsidRDefault="007358F4" w:rsidP="007358F4">
      <w:r>
        <w:t xml:space="preserve">      - 2R</w:t>
      </w:r>
      <w:r>
        <w:rPr>
          <w:vertAlign w:val="subscript"/>
        </w:rPr>
        <w:t>O</w:t>
      </w:r>
      <w:r>
        <w:t xml:space="preserve"> * E</w:t>
      </w:r>
      <w:r>
        <w:rPr>
          <w:vertAlign w:val="subscript"/>
        </w:rPr>
        <w:t>Z</w:t>
      </w:r>
      <w:r>
        <w:rPr>
          <w:vertAlign w:val="superscript"/>
        </w:rPr>
        <w:t>2</w:t>
      </w:r>
      <w:r>
        <w:t xml:space="preserve"> * ( X</w:t>
      </w:r>
      <w:r>
        <w:rPr>
          <w:vertAlign w:val="subscript"/>
        </w:rPr>
        <w:t>O</w:t>
      </w:r>
      <w:r>
        <w:t xml:space="preserve"> + X</w:t>
      </w:r>
      <w:r>
        <w:rPr>
          <w:vertAlign w:val="subscript"/>
        </w:rPr>
        <w:t>Z</w:t>
      </w:r>
      <w:r>
        <w:t xml:space="preserve">) = 0 </w:t>
      </w:r>
    </w:p>
    <w:p w:rsidR="007358F4" w:rsidRDefault="007358F4" w:rsidP="007358F4">
      <w:r>
        <w:t>Z powyższego układu równań otrzymujemy warunek dopasowania:</w:t>
      </w:r>
    </w:p>
    <w:p w:rsidR="007358F4" w:rsidRDefault="007358F4" w:rsidP="007358F4">
      <w:pPr>
        <w:rPr>
          <w:vertAlign w:val="subscript"/>
        </w:rPr>
      </w:pPr>
      <w:r>
        <w:t>R</w:t>
      </w:r>
      <w:r>
        <w:rPr>
          <w:vertAlign w:val="subscript"/>
        </w:rPr>
        <w:t>O</w:t>
      </w:r>
      <w:r>
        <w:t xml:space="preserve"> = R</w:t>
      </w:r>
      <w:r>
        <w:rPr>
          <w:vertAlign w:val="subscript"/>
        </w:rPr>
        <w:t xml:space="preserve">Z                      </w:t>
      </w:r>
      <w:r>
        <w:t xml:space="preserve">               E</w:t>
      </w:r>
      <w:r>
        <w:rPr>
          <w:vertAlign w:val="superscript"/>
        </w:rPr>
        <w:t>2</w:t>
      </w:r>
      <w:r>
        <w:t xml:space="preserve">    </w:t>
      </w:r>
    </w:p>
    <w:p w:rsidR="007358F4" w:rsidRDefault="005311F3" w:rsidP="007358F4">
      <w:r>
        <w:rPr>
          <w:noProof/>
        </w:rPr>
        <w:pict>
          <v:line id="_x0000_s1038" style="position:absolute;z-index:251670528" from="116.7pt,10.55pt" to="145.55pt,10.6pt" o:allowincell="f">
            <v:stroke startarrowwidth="narrow" startarrowlength="short" endarrowwidth="narrow" endarrowlength="short"/>
          </v:line>
        </w:pict>
      </w:r>
      <w:r w:rsidR="007358F4">
        <w:t>X</w:t>
      </w:r>
      <w:r w:rsidR="007358F4">
        <w:rPr>
          <w:vertAlign w:val="subscript"/>
        </w:rPr>
        <w:t>O</w:t>
      </w:r>
      <w:r w:rsidR="007358F4">
        <w:t xml:space="preserve"> = -X</w:t>
      </w:r>
      <w:r w:rsidR="007358F4">
        <w:rPr>
          <w:vertAlign w:val="subscript"/>
        </w:rPr>
        <w:t>Z</w:t>
      </w:r>
      <w:r w:rsidR="007358F4">
        <w:t xml:space="preserve">            </w:t>
      </w:r>
      <w:proofErr w:type="spellStart"/>
      <w:r w:rsidR="007358F4">
        <w:t>P</w:t>
      </w:r>
      <w:r w:rsidR="007358F4">
        <w:rPr>
          <w:vertAlign w:val="subscript"/>
        </w:rPr>
        <w:t>max</w:t>
      </w:r>
      <w:proofErr w:type="spellEnd"/>
      <w:r w:rsidR="007358F4">
        <w:t xml:space="preserve"> =              ;          </w:t>
      </w:r>
    </w:p>
    <w:p w:rsidR="007358F4" w:rsidRDefault="007358F4" w:rsidP="007358F4">
      <w:pPr>
        <w:rPr>
          <w:vertAlign w:val="subscript"/>
        </w:rPr>
      </w:pPr>
      <w:r>
        <w:rPr>
          <w:u w:val="single"/>
        </w:rPr>
        <w:t>Z</w:t>
      </w:r>
      <w:r>
        <w:rPr>
          <w:u w:val="single"/>
          <w:vertAlign w:val="subscript"/>
        </w:rPr>
        <w:t>O</w:t>
      </w:r>
      <w:r>
        <w:t xml:space="preserve"> = </w:t>
      </w:r>
      <w:r>
        <w:rPr>
          <w:u w:val="single"/>
        </w:rPr>
        <w:t>Z</w:t>
      </w:r>
      <w:r>
        <w:rPr>
          <w:u w:val="single"/>
          <w:vertAlign w:val="subscript"/>
        </w:rPr>
        <w:t>Z</w:t>
      </w:r>
      <w:r>
        <w:rPr>
          <w:vertAlign w:val="superscript"/>
        </w:rPr>
        <w:t xml:space="preserve">* </w:t>
      </w:r>
      <w:r>
        <w:t xml:space="preserve">                         4 R</w:t>
      </w:r>
      <w:r>
        <w:rPr>
          <w:vertAlign w:val="subscript"/>
        </w:rPr>
        <w:t>O</w:t>
      </w:r>
    </w:p>
    <w:p w:rsidR="007358F4" w:rsidRDefault="007358F4" w:rsidP="007358F4">
      <w:r>
        <w:t xml:space="preserve">Tak więc moc czynna wydzielona w odbiorniku </w:t>
      </w:r>
      <w:r>
        <w:rPr>
          <w:u w:val="single"/>
        </w:rPr>
        <w:t>Z</w:t>
      </w:r>
      <w:r>
        <w:rPr>
          <w:u w:val="single"/>
          <w:vertAlign w:val="subscript"/>
        </w:rPr>
        <w:t>O</w:t>
      </w:r>
      <w:r>
        <w:t xml:space="preserve"> jest maksymalna, gdy</w:t>
      </w:r>
    </w:p>
    <w:p w:rsidR="007358F4" w:rsidRDefault="007358F4" w:rsidP="007358F4">
      <w:r>
        <w:rPr>
          <w:u w:val="single"/>
        </w:rPr>
        <w:t>Z</w:t>
      </w:r>
      <w:r>
        <w:rPr>
          <w:u w:val="single"/>
          <w:vertAlign w:val="subscript"/>
        </w:rPr>
        <w:t>O</w:t>
      </w:r>
      <w:r>
        <w:t xml:space="preserve"> = </w:t>
      </w:r>
      <w:r>
        <w:rPr>
          <w:u w:val="single"/>
        </w:rPr>
        <w:t>Z</w:t>
      </w:r>
      <w:r>
        <w:rPr>
          <w:u w:val="single"/>
          <w:vertAlign w:val="subscript"/>
        </w:rPr>
        <w:t>Z</w:t>
      </w:r>
      <w:r>
        <w:rPr>
          <w:vertAlign w:val="superscript"/>
        </w:rPr>
        <w:t>*</w:t>
      </w:r>
      <w:r>
        <w:t xml:space="preserve"> = R</w:t>
      </w:r>
      <w:r>
        <w:rPr>
          <w:vertAlign w:val="subscript"/>
        </w:rPr>
        <w:t>Z</w:t>
      </w:r>
      <w:r>
        <w:t xml:space="preserve"> - </w:t>
      </w:r>
      <w:proofErr w:type="spellStart"/>
      <w:r>
        <w:t>jX</w:t>
      </w:r>
      <w:r>
        <w:rPr>
          <w:vertAlign w:val="subscript"/>
        </w:rPr>
        <w:t>Z</w:t>
      </w:r>
      <w:proofErr w:type="spellEnd"/>
      <w:r>
        <w:rPr>
          <w:vertAlign w:val="subscript"/>
        </w:rPr>
        <w:t xml:space="preserve"> </w:t>
      </w:r>
      <w:r>
        <w:t>.</w:t>
      </w:r>
    </w:p>
    <w:p w:rsidR="007358F4" w:rsidRDefault="007358F4" w:rsidP="007358F4">
      <w:r>
        <w:t>Przy zachowaniu warunku dopasowania moc czynna :</w:t>
      </w:r>
    </w:p>
    <w:p w:rsidR="007358F4" w:rsidRDefault="007358F4" w:rsidP="007358F4">
      <w:r>
        <w:t xml:space="preserve">                    E</w:t>
      </w:r>
      <w:r>
        <w:rPr>
          <w:vertAlign w:val="subscript"/>
        </w:rPr>
        <w:t>Z</w:t>
      </w:r>
    </w:p>
    <w:p w:rsidR="007358F4" w:rsidRDefault="005311F3" w:rsidP="007358F4">
      <w:pPr>
        <w:rPr>
          <w:vertAlign w:val="subscript"/>
        </w:rPr>
      </w:pPr>
      <w:r w:rsidRPr="005311F3">
        <w:rPr>
          <w:noProof/>
        </w:rPr>
        <w:pict>
          <v:line id="_x0000_s1032" style="position:absolute;z-index:251664384" from="51.9pt,5.15pt" to="80.75pt,5.2pt" o:allowincell="f">
            <v:stroke startarrowwidth="narrow" startarrowlength="short" endarrowwidth="narrow" endarrowlength="short"/>
          </v:line>
        </w:pict>
      </w:r>
      <w:r w:rsidR="007358F4">
        <w:t xml:space="preserve">P = </w:t>
      </w:r>
      <w:proofErr w:type="spellStart"/>
      <w:r w:rsidR="007358F4">
        <w:t>P</w:t>
      </w:r>
      <w:r w:rsidR="007358F4">
        <w:rPr>
          <w:vertAlign w:val="subscript"/>
        </w:rPr>
        <w:t>max</w:t>
      </w:r>
      <w:proofErr w:type="spellEnd"/>
      <w:r w:rsidR="007358F4">
        <w:t xml:space="preserve"> =              .       </w:t>
      </w:r>
    </w:p>
    <w:p w:rsidR="007358F4" w:rsidRDefault="007358F4" w:rsidP="007358F4">
      <w:pPr>
        <w:rPr>
          <w:vertAlign w:val="subscript"/>
        </w:rPr>
      </w:pPr>
      <w:r>
        <w:t xml:space="preserve">                   4R</w:t>
      </w:r>
      <w:r>
        <w:rPr>
          <w:vertAlign w:val="subscript"/>
        </w:rPr>
        <w:t>O</w:t>
      </w:r>
    </w:p>
    <w:p w:rsidR="007358F4" w:rsidRDefault="007358F4" w:rsidP="007358F4"/>
    <w:p w:rsidR="007358F4" w:rsidRDefault="007358F4" w:rsidP="007358F4">
      <w:r>
        <w:t>W praktyce, szczególnie w zagadnieniach radiotechnicznych, używa się pojęcia mocy dysponowanej źródła.</w:t>
      </w:r>
      <w:r w:rsidR="00083E1E">
        <w:t xml:space="preserve"> </w:t>
      </w:r>
      <w:r>
        <w:t>Mocą dysponowaną źródła ( E</w:t>
      </w:r>
      <w:r>
        <w:rPr>
          <w:vertAlign w:val="subscript"/>
        </w:rPr>
        <w:t xml:space="preserve">Z </w:t>
      </w:r>
      <w:r>
        <w:t>,Z</w:t>
      </w:r>
      <w:r>
        <w:rPr>
          <w:vertAlign w:val="subscript"/>
        </w:rPr>
        <w:t xml:space="preserve">Z </w:t>
      </w:r>
      <w:r>
        <w:t>) nazywamy moc czynną określoną wzorem:              E</w:t>
      </w:r>
      <w:r>
        <w:rPr>
          <w:vertAlign w:val="subscript"/>
        </w:rPr>
        <w:t>Z</w:t>
      </w:r>
      <w:r>
        <w:rPr>
          <w:vertAlign w:val="superscript"/>
        </w:rPr>
        <w:t>2</w:t>
      </w:r>
    </w:p>
    <w:p w:rsidR="007358F4" w:rsidRDefault="005311F3" w:rsidP="007358F4">
      <w:r>
        <w:rPr>
          <w:noProof/>
        </w:rPr>
        <w:pict>
          <v:line id="_x0000_s1035" style="position:absolute;z-index:251667456" from="73.5pt,3.35pt" to="102.35pt,3.4pt" o:allowincell="f">
            <v:stroke startarrowwidth="narrow" startarrowlength="short" endarrowwidth="narrow" endarrowlength="short"/>
          </v:line>
        </w:pict>
      </w:r>
      <w:r w:rsidR="007358F4">
        <w:t xml:space="preserve">                  P =            = </w:t>
      </w:r>
      <w:proofErr w:type="spellStart"/>
      <w:r w:rsidR="007358F4">
        <w:t>P</w:t>
      </w:r>
      <w:r w:rsidR="007358F4">
        <w:rPr>
          <w:vertAlign w:val="subscript"/>
        </w:rPr>
        <w:t>dys</w:t>
      </w:r>
      <w:proofErr w:type="spellEnd"/>
      <w:r w:rsidR="007358F4">
        <w:rPr>
          <w:vertAlign w:val="subscript"/>
        </w:rPr>
        <w:t xml:space="preserve">  </w:t>
      </w:r>
      <w:r w:rsidR="007358F4">
        <w:t>.</w:t>
      </w:r>
    </w:p>
    <w:p w:rsidR="007358F4" w:rsidRDefault="007358F4" w:rsidP="007358F4">
      <w:pPr>
        <w:rPr>
          <w:vertAlign w:val="subscript"/>
        </w:rPr>
      </w:pPr>
      <w:r>
        <w:t xml:space="preserve">                           4R</w:t>
      </w:r>
      <w:r>
        <w:rPr>
          <w:vertAlign w:val="subscript"/>
        </w:rPr>
        <w:t>Z</w:t>
      </w:r>
    </w:p>
    <w:p w:rsidR="007358F4" w:rsidRDefault="007358F4" w:rsidP="007358F4">
      <w:r>
        <w:lastRenderedPageBreak/>
        <w:t xml:space="preserve">Powyższa zależność wskazuje, że moc dysponowana jest to moc, jaką źródło dostarcza do odbiornika </w:t>
      </w:r>
      <w:r>
        <w:rPr>
          <w:u w:val="single"/>
        </w:rPr>
        <w:t>Z</w:t>
      </w:r>
      <w:r>
        <w:rPr>
          <w:u w:val="single"/>
          <w:vertAlign w:val="subscript"/>
        </w:rPr>
        <w:t>O</w:t>
      </w:r>
      <w:r>
        <w:t xml:space="preserve"> w warunkach dopasowania.</w:t>
      </w:r>
      <w:r w:rsidR="00083E1E">
        <w:t xml:space="preserve"> </w:t>
      </w:r>
      <w:r>
        <w:t xml:space="preserve">Tak więc   </w:t>
      </w:r>
    </w:p>
    <w:p w:rsidR="007358F4" w:rsidRDefault="007358F4" w:rsidP="007358F4">
      <w:r>
        <w:t xml:space="preserve">                                                                                      </w:t>
      </w:r>
      <w:proofErr w:type="spellStart"/>
      <w:r>
        <w:t>P</w:t>
      </w:r>
      <w:r>
        <w:rPr>
          <w:vertAlign w:val="subscript"/>
        </w:rPr>
        <w:t>max</w:t>
      </w:r>
      <w:proofErr w:type="spellEnd"/>
      <w:r>
        <w:t xml:space="preserve"> = </w:t>
      </w:r>
      <w:proofErr w:type="spellStart"/>
      <w:r>
        <w:t>P</w:t>
      </w:r>
      <w:r>
        <w:rPr>
          <w:vertAlign w:val="subscript"/>
        </w:rPr>
        <w:t>dys</w:t>
      </w:r>
      <w:proofErr w:type="spellEnd"/>
      <w:r>
        <w:t xml:space="preserve"> .</w:t>
      </w:r>
    </w:p>
    <w:p w:rsidR="007358F4" w:rsidRDefault="007358F4" w:rsidP="007358F4">
      <w:r>
        <w:tab/>
        <w:t>Z wykresu 1 można odczytać wartość pojemności dla której napięcie na rezystorze R</w:t>
      </w:r>
      <w:r>
        <w:rPr>
          <w:vertAlign w:val="subscript"/>
        </w:rPr>
        <w:t>O</w:t>
      </w:r>
      <w:r>
        <w:t xml:space="preserve"> osiąga maksimum.</w:t>
      </w:r>
      <w:r w:rsidR="00083E1E">
        <w:t xml:space="preserve"> </w:t>
      </w:r>
      <w:r>
        <w:t xml:space="preserve">Z wykresu nie da się dokładnie wyznaczyć tego napięcia ponieważ utrzymuje się ono na jednakowym poziomie, ale pojemność ta mieści się w przedziale </w:t>
      </w:r>
    </w:p>
    <w:p w:rsidR="007358F4" w:rsidRDefault="007358F4" w:rsidP="007358F4">
      <w:r>
        <w:t>(0.2,0.3) [</w:t>
      </w:r>
      <w:r>
        <w:sym w:font="Symbol" w:char="F06D"/>
      </w:r>
      <w:r>
        <w:t>F] .Porównując tą pojemność z wartością uzyskaną z obliczeń tzn. C</w:t>
      </w:r>
      <w:r>
        <w:rPr>
          <w:vertAlign w:val="subscript"/>
        </w:rPr>
        <w:t>O</w:t>
      </w:r>
      <w:r>
        <w:t xml:space="preserve"> = 0.2824 [</w:t>
      </w:r>
      <w:r>
        <w:sym w:font="Symbol" w:char="F06D"/>
      </w:r>
      <w:r>
        <w:t>F] widać, że mieści się ona w tym przedziale.</w:t>
      </w:r>
      <w:r w:rsidR="00083E1E">
        <w:t xml:space="preserve"> </w:t>
      </w:r>
      <w:r>
        <w:t>Jednak wartości tych nie można ze sobą porównywać, ponieważ C</w:t>
      </w:r>
      <w:r>
        <w:rPr>
          <w:vertAlign w:val="subscript"/>
        </w:rPr>
        <w:t>O</w:t>
      </w:r>
      <w:r>
        <w:t xml:space="preserve"> odnosi się do całego dwójnika, natomiast </w:t>
      </w:r>
      <w:proofErr w:type="spellStart"/>
      <w:r>
        <w:t>C</w:t>
      </w:r>
      <w:r>
        <w:rPr>
          <w:vertAlign w:val="subscript"/>
        </w:rPr>
        <w:t>max</w:t>
      </w:r>
      <w:proofErr w:type="spellEnd"/>
      <w:r>
        <w:t xml:space="preserve"> odczytywana  z wykresu odnosi się jedynie do spadku napięcia na rezystorze.</w:t>
      </w:r>
      <w:r w:rsidR="00083E1E">
        <w:t xml:space="preserve"> </w:t>
      </w:r>
      <w:r>
        <w:t xml:space="preserve">Widać, że zwiększając pojemność jeszcze bardziej tzn. powyżej 1 </w:t>
      </w:r>
      <w:proofErr w:type="spellStart"/>
      <w:r>
        <w:t>1</w:t>
      </w:r>
      <w:proofErr w:type="spellEnd"/>
      <w:r>
        <w:t xml:space="preserve"> [</w:t>
      </w:r>
      <w:r>
        <w:sym w:font="Symbol" w:char="F06D"/>
      </w:r>
      <w:r>
        <w:t>F] napięcie na rezystorze zaczyna maleć.</w:t>
      </w:r>
      <w:r w:rsidR="00083E1E">
        <w:t xml:space="preserve"> </w:t>
      </w:r>
      <w:r>
        <w:t>Natomiast w miarę malenia pojemności dwójnika napięcie na rezystorze maleje, przy wartości 1 [</w:t>
      </w:r>
      <w:proofErr w:type="spellStart"/>
      <w:r>
        <w:t>nF</w:t>
      </w:r>
      <w:proofErr w:type="spellEnd"/>
      <w:r>
        <w:t>] maleje do praktycznie do zera.</w:t>
      </w:r>
      <w:r w:rsidR="00083E1E">
        <w:t xml:space="preserve"> </w:t>
      </w:r>
      <w:r>
        <w:t>Kształt wykresu daje się logicznie wytłumaczyć.</w:t>
      </w:r>
      <w:r w:rsidR="00083E1E">
        <w:t xml:space="preserve"> </w:t>
      </w:r>
      <w:r>
        <w:t xml:space="preserve">Dwójnik ma impedancję określoną wzorem </w:t>
      </w:r>
      <w:r>
        <w:rPr>
          <w:u w:val="single"/>
        </w:rPr>
        <w:t>Z</w:t>
      </w:r>
      <w:r>
        <w:t xml:space="preserve"> = R + </w:t>
      </w:r>
      <w:proofErr w:type="spellStart"/>
      <w:r>
        <w:t>jX</w:t>
      </w:r>
      <w:r>
        <w:rPr>
          <w:vertAlign w:val="subscript"/>
        </w:rPr>
        <w:t>C</w:t>
      </w:r>
      <w:proofErr w:type="spellEnd"/>
      <w:r>
        <w:t xml:space="preserve"> gdzie X</w:t>
      </w:r>
      <w:r>
        <w:rPr>
          <w:vertAlign w:val="subscript"/>
        </w:rPr>
        <w:t>C</w:t>
      </w:r>
      <w:r>
        <w:t xml:space="preserve"> = 1/(j</w:t>
      </w:r>
      <w:r>
        <w:sym w:font="Symbol" w:char="F077"/>
      </w:r>
      <w:r>
        <w:t>C) zatem przy stałej ( określonej ) częstotliwości reaktancja (X</w:t>
      </w:r>
      <w:r>
        <w:rPr>
          <w:vertAlign w:val="subscript"/>
        </w:rPr>
        <w:t>C</w:t>
      </w:r>
      <w:r>
        <w:t xml:space="preserve">) kondensatora zmienia się od 0 do </w:t>
      </w:r>
      <w:r>
        <w:sym w:font="Symbol" w:char="F0A5"/>
      </w:r>
      <w:r>
        <w:t xml:space="preserve"> ( teoretycznie ).Gdy X</w:t>
      </w:r>
      <w:r>
        <w:rPr>
          <w:vertAlign w:val="subscript"/>
        </w:rPr>
        <w:t xml:space="preserve">C </w:t>
      </w:r>
      <w:r>
        <w:t>jest bliskie 0 wówczas napięcie na rezystorze będzie największe, ponieważ całe napięcie odłoży się na nim.</w:t>
      </w:r>
      <w:r w:rsidR="00083E1E">
        <w:t xml:space="preserve"> </w:t>
      </w:r>
      <w:r>
        <w:t>Natomiast gdy X</w:t>
      </w:r>
      <w:r>
        <w:rPr>
          <w:vertAlign w:val="subscript"/>
        </w:rPr>
        <w:t>C</w:t>
      </w:r>
      <w:r>
        <w:t xml:space="preserve"> jest bliskie zeru to C dąży do </w:t>
      </w:r>
      <w:r>
        <w:sym w:font="Symbol" w:char="F0A5"/>
      </w:r>
      <w:r>
        <w:t xml:space="preserve"> ( duża wartość ).Odwrotnie jest gdy reaktancja kondensatora dąży do </w:t>
      </w:r>
      <w:r>
        <w:sym w:font="Symbol" w:char="F0A5"/>
      </w:r>
      <w:r>
        <w:t>, wówczas całe napięcie odłoży się na niej, natomiast na oporze będzie bliskie zeru.</w:t>
      </w:r>
      <w:r w:rsidR="00083E1E">
        <w:t xml:space="preserve"> </w:t>
      </w:r>
      <w:r>
        <w:t>X</w:t>
      </w:r>
      <w:r>
        <w:rPr>
          <w:vertAlign w:val="subscript"/>
        </w:rPr>
        <w:t>C</w:t>
      </w:r>
      <w:r>
        <w:t xml:space="preserve"> będzie dążyło do </w:t>
      </w:r>
      <w:r>
        <w:sym w:font="Symbol" w:char="F0A5"/>
      </w:r>
      <w:r>
        <w:t xml:space="preserve"> gdy C będzie bliskie zeru.</w:t>
      </w:r>
      <w:r w:rsidR="00083E1E">
        <w:t xml:space="preserve"> </w:t>
      </w:r>
      <w:r>
        <w:t>Wszystko to dobrze ilustruje wykres 1.</w:t>
      </w:r>
    </w:p>
    <w:p w:rsidR="007358F4" w:rsidRDefault="007358F4" w:rsidP="007358F4">
      <w:r>
        <w:tab/>
        <w:t>Wykres 2 przedstawia zależność mocy czynnej wydzielonej w R</w:t>
      </w:r>
      <w:r>
        <w:rPr>
          <w:vertAlign w:val="subscript"/>
        </w:rPr>
        <w:t>O</w:t>
      </w:r>
      <w:r>
        <w:t>.</w:t>
      </w:r>
      <w:r w:rsidR="00083E1E">
        <w:t xml:space="preserve"> </w:t>
      </w:r>
      <w:r>
        <w:t>Moc obliczam z zależności  P = U</w:t>
      </w:r>
      <w:r>
        <w:rPr>
          <w:vertAlign w:val="subscript"/>
        </w:rPr>
        <w:t xml:space="preserve">R </w:t>
      </w:r>
      <w:r>
        <w:t>* I</w:t>
      </w:r>
      <w:r>
        <w:rPr>
          <w:vertAlign w:val="subscript"/>
        </w:rPr>
        <w:t>R</w:t>
      </w:r>
      <w:r>
        <w:t xml:space="preserve"> , ponieważ  I</w:t>
      </w:r>
      <w:r>
        <w:rPr>
          <w:vertAlign w:val="subscript"/>
        </w:rPr>
        <w:t>R</w:t>
      </w:r>
      <w:r>
        <w:t xml:space="preserve"> = U</w:t>
      </w:r>
      <w:r>
        <w:rPr>
          <w:vertAlign w:val="subscript"/>
        </w:rPr>
        <w:t>R</w:t>
      </w:r>
      <w:r>
        <w:t xml:space="preserve"> / R   to  P = U</w:t>
      </w:r>
      <w:r>
        <w:rPr>
          <w:vertAlign w:val="subscript"/>
        </w:rPr>
        <w:t>R</w:t>
      </w:r>
      <w:r>
        <w:rPr>
          <w:vertAlign w:val="superscript"/>
        </w:rPr>
        <w:t>2</w:t>
      </w:r>
      <w:r>
        <w:t xml:space="preserve"> / R [W].Z samego wzoru można wywnioskować, że krzywa przyjmie postać paraboliczną.</w:t>
      </w:r>
      <w:r w:rsidR="00083E1E">
        <w:t xml:space="preserve"> </w:t>
      </w:r>
      <w:r>
        <w:t>Żeby wytłumaczyć kształt krzywej należy wyjść od tego, że wraz ze wzrostem rezystancji rośnie na nim napięcie.</w:t>
      </w:r>
      <w:r w:rsidR="00083E1E">
        <w:t xml:space="preserve"> </w:t>
      </w:r>
      <w:r>
        <w:t>Wiadomo, że na początku napięcie rośnie szybciej niż rezystancja , zatem krzywa narasta szybko.</w:t>
      </w:r>
      <w:r w:rsidR="00083E1E">
        <w:t xml:space="preserve"> </w:t>
      </w:r>
      <w:r>
        <w:t>Zwiększając coraz bardziej rezystancję wzrost napięcia jest mniejszy od przyrostu rezystancji co powoduje zmniejszenie nachylenia krzywej.</w:t>
      </w:r>
      <w:r w:rsidR="00083E1E">
        <w:t xml:space="preserve"> </w:t>
      </w:r>
      <w:r>
        <w:t>W końcu dochodzimy do momentu ,w którym wzrost rezystancji jest na tyle duży, że kwadrat przyrostu napięcia nie ma wpływu na kształt krzywej.</w:t>
      </w:r>
      <w:r w:rsidR="00083E1E">
        <w:t xml:space="preserve"> </w:t>
      </w:r>
      <w:r>
        <w:t>Zatem wartość mocy spada praktycznie jak funkcja 1/R ( z dużym przybliżeniem ).Z wy</w:t>
      </w:r>
      <w:r w:rsidR="00083E1E">
        <w:t>k</w:t>
      </w:r>
      <w:r>
        <w:t>resu widać, że w zależności od podłączonego źródła krzywa ma ten sam kształt, ale przyjmuje inne wartości.</w:t>
      </w:r>
      <w:r w:rsidR="00083E1E">
        <w:t xml:space="preserve"> </w:t>
      </w:r>
      <w:r>
        <w:t>Jest to spowodowane innymi wartościami źródeł podłączanych do układu.</w:t>
      </w:r>
      <w:r w:rsidR="00083E1E">
        <w:t xml:space="preserve"> </w:t>
      </w:r>
      <w:r>
        <w:t>Sprawdzając zasadę superpozycji mogliśmy się przekonać, że różne konfiguracje SEM E</w:t>
      </w:r>
      <w:r>
        <w:rPr>
          <w:vertAlign w:val="subscript"/>
        </w:rPr>
        <w:t xml:space="preserve">g1 </w:t>
      </w:r>
      <w:r>
        <w:t>i</w:t>
      </w:r>
      <w:r>
        <w:rPr>
          <w:vertAlign w:val="subscript"/>
        </w:rPr>
        <w:t xml:space="preserve"> </w:t>
      </w:r>
      <w:r>
        <w:t>E</w:t>
      </w:r>
      <w:r>
        <w:rPr>
          <w:vertAlign w:val="subscript"/>
        </w:rPr>
        <w:t xml:space="preserve">g2 </w:t>
      </w:r>
      <w:r>
        <w:t xml:space="preserve"> dają różne wartości napięć zasilających układ.</w:t>
      </w:r>
    </w:p>
    <w:p w:rsidR="007358F4" w:rsidRDefault="007358F4" w:rsidP="007358F4">
      <w:r>
        <w:tab/>
        <w:t xml:space="preserve">Moc zespolona wyraża się wzorem </w:t>
      </w:r>
      <w:r>
        <w:rPr>
          <w:u w:val="single"/>
        </w:rPr>
        <w:t>S</w:t>
      </w:r>
      <w:r>
        <w:t xml:space="preserve"> = </w:t>
      </w:r>
      <w:r>
        <w:rPr>
          <w:u w:val="single"/>
        </w:rPr>
        <w:t>U</w:t>
      </w:r>
      <w:r>
        <w:t xml:space="preserve"> * </w:t>
      </w:r>
      <w:r>
        <w:rPr>
          <w:u w:val="single"/>
        </w:rPr>
        <w:t>I</w:t>
      </w:r>
      <w:r>
        <w:rPr>
          <w:vertAlign w:val="superscript"/>
        </w:rPr>
        <w:t>*</w:t>
      </w:r>
      <w:r>
        <w:t xml:space="preserve"> = P + </w:t>
      </w:r>
      <w:proofErr w:type="spellStart"/>
      <w:r>
        <w:t>jQ</w:t>
      </w:r>
      <w:proofErr w:type="spellEnd"/>
      <w:r>
        <w:t xml:space="preserve"> gdzie :</w:t>
      </w:r>
    </w:p>
    <w:p w:rsidR="007358F4" w:rsidRDefault="007358F4" w:rsidP="007358F4">
      <w:r>
        <w:t xml:space="preserve"> P - moc czynna ,</w:t>
      </w:r>
    </w:p>
    <w:p w:rsidR="007358F4" w:rsidRDefault="007358F4" w:rsidP="007358F4">
      <w:r>
        <w:t xml:space="preserve"> Q - moc bierna , zatem </w:t>
      </w:r>
    </w:p>
    <w:p w:rsidR="007358F4" w:rsidRDefault="007358F4" w:rsidP="007358F4">
      <w:r>
        <w:t>P = Re {</w:t>
      </w:r>
      <w:r>
        <w:rPr>
          <w:u w:val="single"/>
        </w:rPr>
        <w:t>S</w:t>
      </w:r>
      <w:r>
        <w:t>} i   Q = Im {</w:t>
      </w:r>
      <w:r>
        <w:rPr>
          <w:u w:val="single"/>
        </w:rPr>
        <w:t>S</w:t>
      </w:r>
      <w:r>
        <w:t>} i  S</w:t>
      </w:r>
      <w:r>
        <w:rPr>
          <w:vertAlign w:val="superscript"/>
        </w:rPr>
        <w:t>2</w:t>
      </w:r>
      <w:r>
        <w:t xml:space="preserve"> = P</w:t>
      </w:r>
      <w:r>
        <w:rPr>
          <w:vertAlign w:val="superscript"/>
        </w:rPr>
        <w:t>2</w:t>
      </w:r>
      <w:r>
        <w:t xml:space="preserve"> + Q</w:t>
      </w:r>
      <w:r>
        <w:rPr>
          <w:vertAlign w:val="superscript"/>
        </w:rPr>
        <w:t>2</w:t>
      </w:r>
      <w:r>
        <w:t xml:space="preserve"> .</w:t>
      </w:r>
    </w:p>
    <w:p w:rsidR="007358F4" w:rsidRDefault="007358F4" w:rsidP="007358F4">
      <w:r>
        <w:t>Moc bierna jest więc zawsze tego samego znaku co reaktancja X ( przeciwnego znaku niż susceptancja B ).Znak mocy biernej świadczy więc o tym, czy dla rozważanej pulsacji reaktancja dwójnika ma charakter indukcyjny (Q &gt; 0), czy pojemnościowy (Q&lt;0).Zerowanie się mocy biernej świadczy o tym, że dwójnik jest w rezonansie (przy założeniu, że nie jest to dwójnik rezystancyjny).</w:t>
      </w:r>
    </w:p>
    <w:p w:rsidR="007358F4" w:rsidRDefault="007358F4" w:rsidP="007358F4"/>
    <w:p w:rsidR="007358F4" w:rsidRDefault="007358F4" w:rsidP="007358F4"/>
    <w:p w:rsidR="007358F4" w:rsidRDefault="007358F4" w:rsidP="007358F4"/>
    <w:p w:rsidR="007358F4" w:rsidRDefault="007358F4" w:rsidP="007358F4"/>
    <w:p w:rsidR="00086090" w:rsidRPr="00D45421" w:rsidRDefault="00086090" w:rsidP="00670210"/>
    <w:sectPr w:rsidR="00086090" w:rsidRPr="00D45421" w:rsidSect="008D4A4E">
      <w:pgSz w:w="11906" w:h="16838"/>
      <w:pgMar w:top="1417" w:right="1274"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37A6A"/>
    <w:multiLevelType w:val="hybridMultilevel"/>
    <w:tmpl w:val="6CBCE3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7A904A9E"/>
    <w:multiLevelType w:val="hybridMultilevel"/>
    <w:tmpl w:val="2CC4BBB6"/>
    <w:lvl w:ilvl="0" w:tplc="0EF083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B26B3"/>
    <w:rsid w:val="00083E1E"/>
    <w:rsid w:val="00086090"/>
    <w:rsid w:val="000B26B3"/>
    <w:rsid w:val="00270ABB"/>
    <w:rsid w:val="002C1261"/>
    <w:rsid w:val="00405303"/>
    <w:rsid w:val="005311F3"/>
    <w:rsid w:val="005F731E"/>
    <w:rsid w:val="00670210"/>
    <w:rsid w:val="0069766F"/>
    <w:rsid w:val="0072086F"/>
    <w:rsid w:val="007358F4"/>
    <w:rsid w:val="00743E5C"/>
    <w:rsid w:val="007D23F1"/>
    <w:rsid w:val="008D4A4E"/>
    <w:rsid w:val="00A14FCA"/>
    <w:rsid w:val="00A24E7D"/>
    <w:rsid w:val="00A95335"/>
    <w:rsid w:val="00AF2868"/>
    <w:rsid w:val="00B01E46"/>
    <w:rsid w:val="00C32764"/>
    <w:rsid w:val="00CD2F4F"/>
    <w:rsid w:val="00D05EF5"/>
    <w:rsid w:val="00D44FC2"/>
    <w:rsid w:val="00D45421"/>
    <w:rsid w:val="00D75C8C"/>
    <w:rsid w:val="00EA7F0C"/>
    <w:rsid w:val="00F300FC"/>
    <w:rsid w:val="00F72BD3"/>
    <w:rsid w:val="00FF47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26B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4FC2"/>
    <w:pPr>
      <w:ind w:left="720"/>
      <w:contextualSpacing/>
    </w:pPr>
  </w:style>
  <w:style w:type="table" w:styleId="Tabela-Siatka">
    <w:name w:val="Table Grid"/>
    <w:basedOn w:val="Standardowy"/>
    <w:uiPriority w:val="59"/>
    <w:rsid w:val="004053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D05EF5"/>
    <w:rPr>
      <w:color w:val="808080"/>
    </w:rPr>
  </w:style>
  <w:style w:type="paragraph" w:styleId="Tekstdymka">
    <w:name w:val="Balloon Text"/>
    <w:basedOn w:val="Normalny"/>
    <w:link w:val="TekstdymkaZnak"/>
    <w:uiPriority w:val="99"/>
    <w:semiHidden/>
    <w:unhideWhenUsed/>
    <w:rsid w:val="00D05EF5"/>
    <w:rPr>
      <w:rFonts w:ascii="Tahoma" w:hAnsi="Tahoma" w:cs="Tahoma"/>
      <w:sz w:val="16"/>
      <w:szCs w:val="16"/>
    </w:rPr>
  </w:style>
  <w:style w:type="character" w:customStyle="1" w:styleId="TekstdymkaZnak">
    <w:name w:val="Tekst dymka Znak"/>
    <w:basedOn w:val="Domylnaczcionkaakapitu"/>
    <w:link w:val="Tekstdymka"/>
    <w:uiPriority w:val="99"/>
    <w:semiHidden/>
    <w:rsid w:val="00D05EF5"/>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1645</Words>
  <Characters>9871</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Marzol</dc:creator>
  <cp:keywords/>
  <dc:description/>
  <cp:lastModifiedBy>Paweł</cp:lastModifiedBy>
  <cp:revision>23</cp:revision>
  <dcterms:created xsi:type="dcterms:W3CDTF">2007-10-10T13:29:00Z</dcterms:created>
  <dcterms:modified xsi:type="dcterms:W3CDTF">2010-02-17T21:07:00Z</dcterms:modified>
</cp:coreProperties>
</file>