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horzAnchor="margin" w:tblpY="-825"/>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9"/>
        <w:gridCol w:w="1513"/>
        <w:gridCol w:w="1333"/>
        <w:gridCol w:w="2449"/>
        <w:gridCol w:w="2549"/>
      </w:tblGrid>
      <w:tr w:rsidR="00AC3E7B" w:rsidRPr="00AC3E7B" w:rsidTr="00AC40CC">
        <w:trPr>
          <w:trHeight w:val="566"/>
        </w:trPr>
        <w:tc>
          <w:tcPr>
            <w:tcW w:w="9333" w:type="dxa"/>
            <w:gridSpan w:val="5"/>
            <w:vAlign w:val="center"/>
          </w:tcPr>
          <w:p w:rsidR="00AC3E7B" w:rsidRPr="00AC3E7B" w:rsidRDefault="00AC3E7B" w:rsidP="00AC3E7B">
            <w:pPr>
              <w:spacing w:after="0" w:line="240" w:lineRule="auto"/>
              <w:jc w:val="center"/>
              <w:rPr>
                <w:rFonts w:ascii="Times New Roman" w:hAnsi="Times New Roman" w:cs="Times New Roman"/>
                <w:sz w:val="24"/>
                <w:szCs w:val="24"/>
              </w:rPr>
            </w:pPr>
            <w:r w:rsidRPr="00AC3E7B">
              <w:rPr>
                <w:rFonts w:ascii="Times New Roman" w:hAnsi="Times New Roman" w:cs="Times New Roman"/>
                <w:sz w:val="24"/>
                <w:szCs w:val="24"/>
              </w:rPr>
              <w:t xml:space="preserve">SPRAWOZDANIE Z ĆWICZENIA LABORATORYJNEGO Z </w:t>
            </w:r>
          </w:p>
          <w:p w:rsidR="00AC3E7B" w:rsidRPr="00AC3E7B" w:rsidRDefault="004405D2" w:rsidP="00AC3E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PRZYRZĄDÓW PÓŁPRZEWODNIKOWYCH</w:t>
            </w:r>
            <w:r w:rsidR="00AC3E7B" w:rsidRPr="00AC3E7B">
              <w:rPr>
                <w:rFonts w:ascii="Times New Roman" w:hAnsi="Times New Roman" w:cs="Times New Roman"/>
                <w:sz w:val="24"/>
                <w:szCs w:val="24"/>
              </w:rPr>
              <w:t xml:space="preserve"> II</w:t>
            </w:r>
          </w:p>
        </w:tc>
      </w:tr>
      <w:tr w:rsidR="00AC3E7B" w:rsidRPr="00AC3E7B" w:rsidTr="006A0C74">
        <w:trPr>
          <w:trHeight w:val="1118"/>
        </w:trPr>
        <w:tc>
          <w:tcPr>
            <w:tcW w:w="4335" w:type="dxa"/>
            <w:gridSpan w:val="3"/>
            <w:vAlign w:val="center"/>
          </w:tcPr>
          <w:p w:rsidR="00AC3E7B" w:rsidRPr="00AC3E7B" w:rsidRDefault="00AC3E7B" w:rsidP="00AC3E7B">
            <w:pPr>
              <w:spacing w:after="0" w:line="240" w:lineRule="auto"/>
              <w:jc w:val="center"/>
              <w:rPr>
                <w:rFonts w:ascii="Times New Roman" w:hAnsi="Times New Roman" w:cs="Times New Roman"/>
                <w:sz w:val="24"/>
                <w:szCs w:val="24"/>
              </w:rPr>
            </w:pPr>
            <w:r w:rsidRPr="00AC3E7B">
              <w:rPr>
                <w:rFonts w:ascii="Times New Roman" w:hAnsi="Times New Roman" w:cs="Times New Roman"/>
                <w:sz w:val="24"/>
                <w:szCs w:val="24"/>
              </w:rPr>
              <w:t>KOLEGIUM KARKONOWSKIE</w:t>
            </w:r>
          </w:p>
          <w:p w:rsidR="00AC3E7B" w:rsidRPr="00AC3E7B" w:rsidRDefault="00AC3E7B" w:rsidP="00AC3E7B">
            <w:pPr>
              <w:spacing w:after="0" w:line="240" w:lineRule="auto"/>
              <w:jc w:val="center"/>
              <w:rPr>
                <w:rFonts w:ascii="Times New Roman" w:hAnsi="Times New Roman" w:cs="Times New Roman"/>
                <w:sz w:val="24"/>
                <w:szCs w:val="24"/>
              </w:rPr>
            </w:pPr>
            <w:r w:rsidRPr="00AC3E7B">
              <w:rPr>
                <w:rFonts w:ascii="Times New Roman" w:hAnsi="Times New Roman" w:cs="Times New Roman"/>
                <w:sz w:val="24"/>
                <w:szCs w:val="24"/>
              </w:rPr>
              <w:t>w Jeleniej Górze</w:t>
            </w:r>
          </w:p>
          <w:p w:rsidR="00AC3E7B" w:rsidRPr="00AC3E7B" w:rsidRDefault="00AC3E7B" w:rsidP="00AC3E7B">
            <w:pPr>
              <w:spacing w:after="0" w:line="240" w:lineRule="auto"/>
              <w:jc w:val="center"/>
              <w:rPr>
                <w:rFonts w:ascii="Times New Roman" w:hAnsi="Times New Roman" w:cs="Times New Roman"/>
                <w:sz w:val="24"/>
                <w:szCs w:val="24"/>
              </w:rPr>
            </w:pPr>
            <w:r w:rsidRPr="00AC3E7B">
              <w:rPr>
                <w:rFonts w:ascii="Times New Roman" w:hAnsi="Times New Roman" w:cs="Times New Roman"/>
                <w:sz w:val="24"/>
                <w:szCs w:val="24"/>
              </w:rPr>
              <w:t>INSTYTUT TECHNIKI</w:t>
            </w:r>
          </w:p>
        </w:tc>
        <w:tc>
          <w:tcPr>
            <w:tcW w:w="4998" w:type="dxa"/>
            <w:gridSpan w:val="2"/>
          </w:tcPr>
          <w:p w:rsidR="00655105" w:rsidRDefault="00AC3E7B" w:rsidP="00655105">
            <w:pPr>
              <w:spacing w:after="0" w:line="240" w:lineRule="auto"/>
              <w:rPr>
                <w:rFonts w:ascii="Times New Roman" w:hAnsi="Times New Roman" w:cs="Times New Roman"/>
                <w:sz w:val="24"/>
                <w:szCs w:val="24"/>
              </w:rPr>
            </w:pPr>
            <w:r w:rsidRPr="00AC3E7B">
              <w:rPr>
                <w:rFonts w:ascii="Times New Roman" w:hAnsi="Times New Roman" w:cs="Times New Roman"/>
                <w:sz w:val="24"/>
                <w:szCs w:val="24"/>
              </w:rPr>
              <w:t xml:space="preserve">Temat ćwiczenia: </w:t>
            </w:r>
            <w:r w:rsidR="00655105">
              <w:rPr>
                <w:rFonts w:ascii="Times New Roman" w:hAnsi="Times New Roman" w:cs="Times New Roman"/>
                <w:sz w:val="24"/>
                <w:szCs w:val="24"/>
              </w:rPr>
              <w:t>Badanie</w:t>
            </w:r>
            <w:r w:rsidR="00761789">
              <w:rPr>
                <w:rFonts w:ascii="Times New Roman" w:hAnsi="Times New Roman" w:cs="Times New Roman"/>
                <w:sz w:val="24"/>
                <w:szCs w:val="24"/>
              </w:rPr>
              <w:t xml:space="preserve"> </w:t>
            </w:r>
            <w:r w:rsidR="00323920">
              <w:rPr>
                <w:rFonts w:ascii="Times New Roman" w:hAnsi="Times New Roman" w:cs="Times New Roman"/>
                <w:sz w:val="24"/>
                <w:szCs w:val="24"/>
              </w:rPr>
              <w:t>właściwości dynamicznych tyrystora</w:t>
            </w:r>
            <w:r w:rsidR="00655105">
              <w:rPr>
                <w:rFonts w:ascii="Times New Roman" w:hAnsi="Times New Roman" w:cs="Times New Roman"/>
                <w:sz w:val="24"/>
                <w:szCs w:val="24"/>
              </w:rPr>
              <w:t>.</w:t>
            </w:r>
          </w:p>
          <w:p w:rsidR="00AC3E7B" w:rsidRPr="00AC3E7B" w:rsidRDefault="00AC3E7B" w:rsidP="00395BD2">
            <w:pPr>
              <w:spacing w:after="0" w:line="240" w:lineRule="auto"/>
              <w:rPr>
                <w:rFonts w:ascii="Times New Roman" w:hAnsi="Times New Roman" w:cs="Times New Roman"/>
                <w:sz w:val="24"/>
                <w:szCs w:val="24"/>
              </w:rPr>
            </w:pPr>
            <w:r w:rsidRPr="00AC3E7B">
              <w:rPr>
                <w:rFonts w:ascii="Times New Roman" w:hAnsi="Times New Roman" w:cs="Times New Roman"/>
                <w:sz w:val="24"/>
                <w:szCs w:val="24"/>
              </w:rPr>
              <w:t xml:space="preserve">(ćwiczenie nr </w:t>
            </w:r>
            <w:r w:rsidR="00323920">
              <w:rPr>
                <w:rFonts w:ascii="Times New Roman" w:hAnsi="Times New Roman" w:cs="Times New Roman"/>
                <w:sz w:val="24"/>
                <w:szCs w:val="24"/>
              </w:rPr>
              <w:t>9</w:t>
            </w:r>
            <w:r w:rsidRPr="00AC3E7B">
              <w:rPr>
                <w:rFonts w:ascii="Times New Roman" w:hAnsi="Times New Roman" w:cs="Times New Roman"/>
                <w:sz w:val="24"/>
                <w:szCs w:val="24"/>
              </w:rPr>
              <w:t>)</w:t>
            </w:r>
          </w:p>
        </w:tc>
      </w:tr>
      <w:tr w:rsidR="00AC3E7B" w:rsidRPr="00AC3E7B" w:rsidTr="00AC40CC">
        <w:trPr>
          <w:trHeight w:val="836"/>
        </w:trPr>
        <w:tc>
          <w:tcPr>
            <w:tcW w:w="4335" w:type="dxa"/>
            <w:gridSpan w:val="3"/>
          </w:tcPr>
          <w:p w:rsidR="00AC3E7B" w:rsidRPr="00AC3E7B" w:rsidRDefault="00AC3E7B" w:rsidP="00AC3E7B">
            <w:pPr>
              <w:spacing w:after="0" w:line="240" w:lineRule="auto"/>
              <w:rPr>
                <w:rFonts w:ascii="Times New Roman" w:hAnsi="Times New Roman" w:cs="Times New Roman"/>
                <w:sz w:val="24"/>
                <w:szCs w:val="24"/>
              </w:rPr>
            </w:pPr>
            <w:r w:rsidRPr="00AC3E7B">
              <w:rPr>
                <w:rFonts w:ascii="Times New Roman" w:hAnsi="Times New Roman" w:cs="Times New Roman"/>
                <w:sz w:val="24"/>
                <w:szCs w:val="24"/>
              </w:rPr>
              <w:t xml:space="preserve">Imię i nazwisko: </w:t>
            </w:r>
          </w:p>
          <w:p w:rsidR="00AC3E7B" w:rsidRPr="00AC3E7B" w:rsidRDefault="00AC3E7B" w:rsidP="00AC3E7B">
            <w:pPr>
              <w:spacing w:after="0" w:line="240" w:lineRule="auto"/>
              <w:rPr>
                <w:rFonts w:ascii="Times New Roman" w:hAnsi="Times New Roman" w:cs="Times New Roman"/>
                <w:sz w:val="24"/>
                <w:szCs w:val="24"/>
              </w:rPr>
            </w:pPr>
          </w:p>
        </w:tc>
        <w:tc>
          <w:tcPr>
            <w:tcW w:w="2449" w:type="dxa"/>
            <w:vMerge w:val="restart"/>
          </w:tcPr>
          <w:p w:rsidR="00AC3E7B" w:rsidRPr="00AC3E7B" w:rsidRDefault="00AC3E7B" w:rsidP="00AC3E7B">
            <w:pPr>
              <w:spacing w:after="0" w:line="240" w:lineRule="auto"/>
              <w:rPr>
                <w:rFonts w:ascii="Times New Roman" w:hAnsi="Times New Roman" w:cs="Times New Roman"/>
                <w:sz w:val="24"/>
                <w:szCs w:val="24"/>
              </w:rPr>
            </w:pPr>
            <w:r w:rsidRPr="00AC3E7B">
              <w:rPr>
                <w:rFonts w:ascii="Times New Roman" w:hAnsi="Times New Roman" w:cs="Times New Roman"/>
                <w:sz w:val="24"/>
                <w:szCs w:val="24"/>
              </w:rPr>
              <w:t xml:space="preserve">Data wykonania </w:t>
            </w:r>
          </w:p>
          <w:p w:rsidR="00AC3E7B" w:rsidRPr="00AC3E7B" w:rsidRDefault="00AC3E7B" w:rsidP="00AC3E7B">
            <w:pPr>
              <w:spacing w:after="0" w:line="240" w:lineRule="auto"/>
              <w:rPr>
                <w:rFonts w:ascii="Times New Roman" w:hAnsi="Times New Roman" w:cs="Times New Roman"/>
                <w:sz w:val="24"/>
                <w:szCs w:val="24"/>
              </w:rPr>
            </w:pPr>
            <w:r w:rsidRPr="00AC3E7B">
              <w:rPr>
                <w:rFonts w:ascii="Times New Roman" w:hAnsi="Times New Roman" w:cs="Times New Roman"/>
                <w:sz w:val="24"/>
                <w:szCs w:val="24"/>
              </w:rPr>
              <w:t>ćwiczenia:</w:t>
            </w:r>
          </w:p>
          <w:p w:rsidR="00AC3E7B" w:rsidRPr="00AC3E7B" w:rsidRDefault="00323920" w:rsidP="00761789">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AC3E7B" w:rsidRPr="00AC3E7B">
              <w:rPr>
                <w:rFonts w:ascii="Times New Roman" w:hAnsi="Times New Roman" w:cs="Times New Roman"/>
                <w:sz w:val="24"/>
                <w:szCs w:val="24"/>
              </w:rPr>
              <w:t>.1</w:t>
            </w:r>
            <w:r>
              <w:rPr>
                <w:rFonts w:ascii="Times New Roman" w:hAnsi="Times New Roman" w:cs="Times New Roman"/>
                <w:sz w:val="24"/>
                <w:szCs w:val="24"/>
              </w:rPr>
              <w:t>2</w:t>
            </w:r>
            <w:r w:rsidR="00AC3E7B" w:rsidRPr="00AC3E7B">
              <w:rPr>
                <w:rFonts w:ascii="Times New Roman" w:hAnsi="Times New Roman" w:cs="Times New Roman"/>
                <w:sz w:val="24"/>
                <w:szCs w:val="24"/>
              </w:rPr>
              <w:t>.2007</w:t>
            </w:r>
          </w:p>
        </w:tc>
        <w:tc>
          <w:tcPr>
            <w:tcW w:w="2549" w:type="dxa"/>
            <w:vMerge w:val="restart"/>
          </w:tcPr>
          <w:p w:rsidR="00AC3E7B" w:rsidRPr="00AC3E7B" w:rsidRDefault="00AC3E7B" w:rsidP="00AC3E7B">
            <w:pPr>
              <w:spacing w:after="0" w:line="240" w:lineRule="auto"/>
              <w:rPr>
                <w:rFonts w:ascii="Times New Roman" w:hAnsi="Times New Roman" w:cs="Times New Roman"/>
                <w:sz w:val="24"/>
                <w:szCs w:val="24"/>
              </w:rPr>
            </w:pPr>
            <w:r w:rsidRPr="00AC3E7B">
              <w:rPr>
                <w:rFonts w:ascii="Times New Roman" w:hAnsi="Times New Roman" w:cs="Times New Roman"/>
                <w:sz w:val="24"/>
                <w:szCs w:val="24"/>
              </w:rPr>
              <w:t>Ocena:</w:t>
            </w:r>
          </w:p>
        </w:tc>
      </w:tr>
      <w:tr w:rsidR="00AC3E7B" w:rsidRPr="00AC3E7B" w:rsidTr="006A0C74">
        <w:trPr>
          <w:trHeight w:val="566"/>
        </w:trPr>
        <w:tc>
          <w:tcPr>
            <w:tcW w:w="1489" w:type="dxa"/>
          </w:tcPr>
          <w:p w:rsidR="00AC3E7B" w:rsidRPr="00AC3E7B" w:rsidRDefault="00AC3E7B" w:rsidP="00AC3E7B">
            <w:pPr>
              <w:spacing w:after="0" w:line="240" w:lineRule="auto"/>
              <w:rPr>
                <w:rFonts w:ascii="Times New Roman" w:hAnsi="Times New Roman" w:cs="Times New Roman"/>
                <w:sz w:val="24"/>
                <w:szCs w:val="24"/>
              </w:rPr>
            </w:pPr>
            <w:r w:rsidRPr="00AC3E7B">
              <w:rPr>
                <w:rFonts w:ascii="Times New Roman" w:hAnsi="Times New Roman" w:cs="Times New Roman"/>
                <w:sz w:val="24"/>
                <w:szCs w:val="24"/>
              </w:rPr>
              <w:t>Specjalizacja</w:t>
            </w:r>
          </w:p>
          <w:p w:rsidR="00AC3E7B" w:rsidRPr="00AC3E7B" w:rsidRDefault="00AC3E7B" w:rsidP="00AC3E7B">
            <w:pPr>
              <w:spacing w:after="0" w:line="240" w:lineRule="auto"/>
              <w:rPr>
                <w:rFonts w:ascii="Times New Roman" w:hAnsi="Times New Roman" w:cs="Times New Roman"/>
                <w:sz w:val="24"/>
                <w:szCs w:val="24"/>
              </w:rPr>
            </w:pPr>
            <w:proofErr w:type="spellStart"/>
            <w:r w:rsidRPr="00AC3E7B">
              <w:rPr>
                <w:rFonts w:ascii="Times New Roman" w:hAnsi="Times New Roman" w:cs="Times New Roman"/>
                <w:sz w:val="24"/>
                <w:szCs w:val="24"/>
              </w:rPr>
              <w:t>EiT</w:t>
            </w:r>
            <w:proofErr w:type="spellEnd"/>
          </w:p>
        </w:tc>
        <w:tc>
          <w:tcPr>
            <w:tcW w:w="1513" w:type="dxa"/>
          </w:tcPr>
          <w:p w:rsidR="00AC3E7B" w:rsidRPr="00AC3E7B" w:rsidRDefault="00AC3E7B" w:rsidP="00AC3E7B">
            <w:pPr>
              <w:spacing w:after="0" w:line="240" w:lineRule="auto"/>
              <w:rPr>
                <w:rFonts w:ascii="Times New Roman" w:hAnsi="Times New Roman" w:cs="Times New Roman"/>
                <w:sz w:val="24"/>
                <w:szCs w:val="24"/>
              </w:rPr>
            </w:pPr>
            <w:r w:rsidRPr="00AC3E7B">
              <w:rPr>
                <w:rFonts w:ascii="Times New Roman" w:hAnsi="Times New Roman" w:cs="Times New Roman"/>
                <w:sz w:val="24"/>
                <w:szCs w:val="24"/>
              </w:rPr>
              <w:t>Semestr</w:t>
            </w:r>
          </w:p>
          <w:p w:rsidR="00AC3E7B" w:rsidRPr="00AC3E7B" w:rsidRDefault="00AC3E7B" w:rsidP="00AC3E7B">
            <w:pPr>
              <w:spacing w:after="0" w:line="240" w:lineRule="auto"/>
              <w:rPr>
                <w:rFonts w:ascii="Times New Roman" w:hAnsi="Times New Roman" w:cs="Times New Roman"/>
                <w:sz w:val="24"/>
                <w:szCs w:val="24"/>
              </w:rPr>
            </w:pPr>
            <w:r w:rsidRPr="00AC3E7B">
              <w:rPr>
                <w:rFonts w:ascii="Times New Roman" w:hAnsi="Times New Roman" w:cs="Times New Roman"/>
                <w:sz w:val="24"/>
                <w:szCs w:val="24"/>
              </w:rPr>
              <w:t>III</w:t>
            </w:r>
          </w:p>
        </w:tc>
        <w:tc>
          <w:tcPr>
            <w:tcW w:w="1333" w:type="dxa"/>
          </w:tcPr>
          <w:p w:rsidR="00AC3E7B" w:rsidRPr="00AC3E7B" w:rsidRDefault="00AC3E7B" w:rsidP="00AC3E7B">
            <w:pPr>
              <w:spacing w:after="0" w:line="240" w:lineRule="auto"/>
              <w:rPr>
                <w:rFonts w:ascii="Times New Roman" w:hAnsi="Times New Roman" w:cs="Times New Roman"/>
                <w:sz w:val="24"/>
                <w:szCs w:val="24"/>
              </w:rPr>
            </w:pPr>
            <w:r w:rsidRPr="00AC3E7B">
              <w:rPr>
                <w:rFonts w:ascii="Times New Roman" w:hAnsi="Times New Roman" w:cs="Times New Roman"/>
                <w:sz w:val="24"/>
                <w:szCs w:val="24"/>
              </w:rPr>
              <w:t>Grupa</w:t>
            </w:r>
          </w:p>
          <w:p w:rsidR="00AC3E7B" w:rsidRPr="00AC3E7B" w:rsidRDefault="00655105" w:rsidP="00AC3E7B">
            <w:pPr>
              <w:spacing w:after="0" w:line="240" w:lineRule="auto"/>
              <w:rPr>
                <w:rFonts w:ascii="Times New Roman" w:hAnsi="Times New Roman" w:cs="Times New Roman"/>
                <w:sz w:val="24"/>
                <w:szCs w:val="24"/>
              </w:rPr>
            </w:pPr>
            <w:r>
              <w:rPr>
                <w:rFonts w:ascii="Times New Roman" w:hAnsi="Times New Roman" w:cs="Times New Roman"/>
                <w:sz w:val="24"/>
                <w:szCs w:val="24"/>
              </w:rPr>
              <w:t>III</w:t>
            </w:r>
          </w:p>
        </w:tc>
        <w:tc>
          <w:tcPr>
            <w:tcW w:w="2449" w:type="dxa"/>
            <w:vMerge/>
          </w:tcPr>
          <w:p w:rsidR="00AC3E7B" w:rsidRPr="00AC3E7B" w:rsidRDefault="00AC3E7B" w:rsidP="00AC3E7B">
            <w:pPr>
              <w:spacing w:after="0" w:line="240" w:lineRule="auto"/>
              <w:rPr>
                <w:rFonts w:ascii="Times New Roman" w:hAnsi="Times New Roman" w:cs="Times New Roman"/>
                <w:sz w:val="24"/>
                <w:szCs w:val="24"/>
              </w:rPr>
            </w:pPr>
          </w:p>
        </w:tc>
        <w:tc>
          <w:tcPr>
            <w:tcW w:w="2549" w:type="dxa"/>
            <w:vMerge/>
          </w:tcPr>
          <w:p w:rsidR="00AC3E7B" w:rsidRPr="00AC3E7B" w:rsidRDefault="00AC3E7B" w:rsidP="00AC3E7B">
            <w:pPr>
              <w:spacing w:after="0" w:line="240" w:lineRule="auto"/>
              <w:rPr>
                <w:rFonts w:ascii="Times New Roman" w:hAnsi="Times New Roman" w:cs="Times New Roman"/>
                <w:sz w:val="24"/>
                <w:szCs w:val="24"/>
              </w:rPr>
            </w:pPr>
          </w:p>
        </w:tc>
      </w:tr>
    </w:tbl>
    <w:p w:rsidR="00AC3E7B" w:rsidRPr="00AC3E7B" w:rsidRDefault="00AC3E7B" w:rsidP="00AC3E7B">
      <w:pPr>
        <w:spacing w:after="0" w:line="240" w:lineRule="auto"/>
        <w:rPr>
          <w:rFonts w:ascii="Times New Roman" w:hAnsi="Times New Roman" w:cs="Times New Roman"/>
          <w:sz w:val="24"/>
          <w:szCs w:val="24"/>
        </w:rPr>
      </w:pPr>
    </w:p>
    <w:p w:rsidR="00AC3E7B" w:rsidRPr="00AC3E7B" w:rsidRDefault="00AC3E7B" w:rsidP="00AC3E7B">
      <w:pPr>
        <w:spacing w:after="0" w:line="240" w:lineRule="auto"/>
        <w:rPr>
          <w:rFonts w:ascii="Times New Roman" w:hAnsi="Times New Roman" w:cs="Times New Roman"/>
          <w:sz w:val="24"/>
          <w:szCs w:val="24"/>
        </w:rPr>
      </w:pPr>
    </w:p>
    <w:p w:rsidR="00AC3E7B" w:rsidRPr="006A0C74" w:rsidRDefault="009915B8" w:rsidP="009915B8">
      <w:pPr>
        <w:pStyle w:val="Akapitzlist"/>
        <w:numPr>
          <w:ilvl w:val="0"/>
          <w:numId w:val="1"/>
        </w:numPr>
        <w:spacing w:after="0" w:line="240" w:lineRule="auto"/>
        <w:rPr>
          <w:rFonts w:ascii="Times New Roman" w:hAnsi="Times New Roman" w:cs="Times New Roman"/>
          <w:b/>
          <w:sz w:val="24"/>
          <w:szCs w:val="24"/>
        </w:rPr>
      </w:pPr>
      <w:r w:rsidRPr="006A0C74">
        <w:rPr>
          <w:rFonts w:ascii="Times New Roman" w:hAnsi="Times New Roman" w:cs="Times New Roman"/>
          <w:b/>
          <w:sz w:val="24"/>
          <w:szCs w:val="24"/>
        </w:rPr>
        <w:t>Cel ćwiczenia</w:t>
      </w:r>
    </w:p>
    <w:p w:rsidR="00AC3E7B" w:rsidRDefault="00D96084" w:rsidP="00D96084">
      <w:pPr>
        <w:pStyle w:val="Tekstblokowy"/>
        <w:spacing w:line="240" w:lineRule="auto"/>
        <w:ind w:left="0"/>
      </w:pPr>
      <w:r>
        <w:t>Celem ćwiczenia jest poznanie właściwości i parametrów tyrystorów triodowych wyzwalanych impulsowo stosowanych w układach prostownikowych.</w:t>
      </w:r>
    </w:p>
    <w:p w:rsidR="00D96084" w:rsidRPr="00D96084" w:rsidRDefault="00D96084" w:rsidP="00D96084">
      <w:pPr>
        <w:pStyle w:val="Tekstblokowy"/>
        <w:spacing w:line="240" w:lineRule="auto"/>
        <w:ind w:left="0"/>
      </w:pPr>
    </w:p>
    <w:p w:rsidR="00D96084" w:rsidRDefault="009915B8" w:rsidP="00D96084">
      <w:pPr>
        <w:pStyle w:val="Akapitzlist"/>
        <w:numPr>
          <w:ilvl w:val="0"/>
          <w:numId w:val="1"/>
        </w:numPr>
        <w:spacing w:after="0" w:line="240" w:lineRule="auto"/>
        <w:rPr>
          <w:rFonts w:ascii="Times New Roman" w:hAnsi="Times New Roman" w:cs="Times New Roman"/>
          <w:b/>
          <w:sz w:val="24"/>
          <w:szCs w:val="24"/>
        </w:rPr>
      </w:pPr>
      <w:r w:rsidRPr="006A0C74">
        <w:rPr>
          <w:rFonts w:ascii="Times New Roman" w:hAnsi="Times New Roman" w:cs="Times New Roman"/>
          <w:b/>
          <w:sz w:val="24"/>
          <w:szCs w:val="24"/>
        </w:rPr>
        <w:t>Wstęp teoretyczny</w:t>
      </w:r>
    </w:p>
    <w:p w:rsidR="00E86486" w:rsidRPr="00E86486" w:rsidRDefault="00E86486" w:rsidP="00E86486">
      <w:pPr>
        <w:pStyle w:val="Tekstpodstawowy"/>
        <w:spacing w:after="0" w:line="240" w:lineRule="auto"/>
        <w:ind w:firstLine="432"/>
        <w:rPr>
          <w:rFonts w:ascii="Times New Roman" w:hAnsi="Times New Roman" w:cs="Times New Roman"/>
          <w:sz w:val="24"/>
          <w:szCs w:val="24"/>
        </w:rPr>
      </w:pPr>
      <w:r w:rsidRPr="00E86486">
        <w:rPr>
          <w:rFonts w:ascii="Times New Roman" w:hAnsi="Times New Roman" w:cs="Times New Roman"/>
          <w:sz w:val="24"/>
          <w:szCs w:val="24"/>
        </w:rPr>
        <w:t xml:space="preserve">Tyrystor jest przyrządem półprzewodnikowym znajdującym szerokie zastosowanie w przekształtnikach o sterowaniu fazowym, takich jak sterowniki napięcia przemiennego, prostowniki sterowane bądź falowniki o komutacji napięciem odbiornika. Mimo utraty swojego znaczenia na rzecz układów o sterowaniu przez modulację szerokości impulsów, z uwagi na małe osiągane częstotliwości przełączeń (praktycznie do 1 </w:t>
      </w:r>
      <w:proofErr w:type="spellStart"/>
      <w:r w:rsidRPr="00E86486">
        <w:rPr>
          <w:rFonts w:ascii="Times New Roman" w:hAnsi="Times New Roman" w:cs="Times New Roman"/>
          <w:sz w:val="24"/>
          <w:szCs w:val="24"/>
        </w:rPr>
        <w:t>kHz</w:t>
      </w:r>
      <w:proofErr w:type="spellEnd"/>
      <w:r w:rsidRPr="00E86486">
        <w:rPr>
          <w:rFonts w:ascii="Times New Roman" w:hAnsi="Times New Roman" w:cs="Times New Roman"/>
          <w:sz w:val="24"/>
          <w:szCs w:val="24"/>
        </w:rPr>
        <w:t>), tyrystory wciąż są niezastąpione w układach wielkiej mocy. Cechuje je wytrzymałość napięciowa do 10000 V, a jednocześnie mogą przewodzić prąd o wartości średniej sięgającej kilku kiloamperów Jest wiele odmian tyrystorów, z których najczęściej stosowane w urządzeniach energoelektronicznych średniej i dużej mocy zestawiono w tab.1</w:t>
      </w:r>
    </w:p>
    <w:p w:rsidR="00E86486" w:rsidRPr="00E86486" w:rsidRDefault="00E86486" w:rsidP="00E86486">
      <w:pPr>
        <w:pStyle w:val="Legenda"/>
        <w:keepNext/>
        <w:spacing w:after="0"/>
        <w:rPr>
          <w:sz w:val="24"/>
          <w:szCs w:val="24"/>
        </w:rPr>
      </w:pPr>
      <w:bookmarkStart w:id="0" w:name="_Toc18264866"/>
      <w:r w:rsidRPr="00E86486">
        <w:rPr>
          <w:sz w:val="24"/>
          <w:szCs w:val="24"/>
        </w:rPr>
        <w:t xml:space="preserve">Tabela </w:t>
      </w:r>
      <w:r w:rsidR="00B13428" w:rsidRPr="00E86486">
        <w:rPr>
          <w:sz w:val="24"/>
          <w:szCs w:val="24"/>
        </w:rPr>
        <w:fldChar w:fldCharType="begin"/>
      </w:r>
      <w:r w:rsidRPr="00E86486">
        <w:rPr>
          <w:sz w:val="24"/>
          <w:szCs w:val="24"/>
        </w:rPr>
        <w:instrText xml:space="preserve"> SEQ Tabela \* ARABIC </w:instrText>
      </w:r>
      <w:r w:rsidR="00B13428" w:rsidRPr="00E86486">
        <w:rPr>
          <w:sz w:val="24"/>
          <w:szCs w:val="24"/>
        </w:rPr>
        <w:fldChar w:fldCharType="separate"/>
      </w:r>
      <w:r w:rsidR="002E45CE">
        <w:rPr>
          <w:noProof/>
          <w:sz w:val="24"/>
          <w:szCs w:val="24"/>
        </w:rPr>
        <w:t>1</w:t>
      </w:r>
      <w:r w:rsidR="00B13428" w:rsidRPr="00E86486">
        <w:rPr>
          <w:sz w:val="24"/>
          <w:szCs w:val="24"/>
        </w:rPr>
        <w:fldChar w:fldCharType="end"/>
      </w:r>
      <w:r w:rsidRPr="00E86486">
        <w:rPr>
          <w:sz w:val="24"/>
          <w:szCs w:val="24"/>
        </w:rPr>
        <w:t xml:space="preserve">  Rodzaje tyrystorów i ich symbole graficzne</w:t>
      </w:r>
      <w:bookmarkEnd w:id="0"/>
    </w:p>
    <w:p w:rsidR="00E86486" w:rsidRPr="00E86486" w:rsidRDefault="00E86486" w:rsidP="00E86486">
      <w:pPr>
        <w:spacing w:after="0" w:line="240" w:lineRule="auto"/>
        <w:rPr>
          <w:rFonts w:ascii="Times New Roman" w:hAnsi="Times New Roman" w:cs="Times New Roman"/>
          <w:sz w:val="24"/>
          <w:szCs w:val="24"/>
        </w:rPr>
      </w:pPr>
      <w:r w:rsidRPr="00E86486">
        <w:rPr>
          <w:rFonts w:ascii="Times New Roman" w:hAnsi="Times New Roman" w:cs="Times New Roman"/>
          <w:noProof/>
          <w:sz w:val="24"/>
          <w:szCs w:val="24"/>
          <w:lang w:eastAsia="pl-PL"/>
        </w:rPr>
        <w:drawing>
          <wp:inline distT="0" distB="0" distL="0" distR="0">
            <wp:extent cx="5610225" cy="1885950"/>
            <wp:effectExtent l="19050" t="0" r="9525" b="0"/>
            <wp:docPr id="9" name="Obraz 2" descr="P2173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2173026"/>
                    <pic:cNvPicPr>
                      <a:picLocks noChangeAspect="1" noChangeArrowheads="1"/>
                    </pic:cNvPicPr>
                  </pic:nvPicPr>
                  <pic:blipFill>
                    <a:blip r:embed="rId5" cstate="print"/>
                    <a:srcRect/>
                    <a:stretch>
                      <a:fillRect/>
                    </a:stretch>
                  </pic:blipFill>
                  <pic:spPr bwMode="auto">
                    <a:xfrm>
                      <a:off x="0" y="0"/>
                      <a:ext cx="5610225" cy="1885950"/>
                    </a:xfrm>
                    <a:prstGeom prst="rect">
                      <a:avLst/>
                    </a:prstGeom>
                    <a:noFill/>
                    <a:ln w="9525">
                      <a:noFill/>
                      <a:miter lim="800000"/>
                      <a:headEnd/>
                      <a:tailEnd/>
                    </a:ln>
                  </pic:spPr>
                </pic:pic>
              </a:graphicData>
            </a:graphic>
          </wp:inline>
        </w:drawing>
      </w:r>
    </w:p>
    <w:p w:rsidR="00E86486" w:rsidRPr="00E86486" w:rsidRDefault="00E86486" w:rsidP="00E86486">
      <w:pPr>
        <w:pStyle w:val="Nagwek2"/>
        <w:keepLines w:val="0"/>
        <w:numPr>
          <w:ilvl w:val="1"/>
          <w:numId w:val="0"/>
        </w:numPr>
        <w:tabs>
          <w:tab w:val="left" w:pos="567"/>
        </w:tabs>
        <w:spacing w:before="240" w:line="240" w:lineRule="auto"/>
        <w:ind w:left="567" w:hanging="567"/>
        <w:rPr>
          <w:rFonts w:ascii="Times New Roman" w:hAnsi="Times New Roman" w:cs="Times New Roman"/>
          <w:color w:val="auto"/>
          <w:sz w:val="24"/>
          <w:szCs w:val="24"/>
        </w:rPr>
      </w:pPr>
      <w:bookmarkStart w:id="1" w:name="_Toc15833251"/>
      <w:bookmarkStart w:id="2" w:name="_Toc15919547"/>
      <w:bookmarkStart w:id="3" w:name="_Toc16269606"/>
      <w:bookmarkStart w:id="4" w:name="_Toc16530062"/>
      <w:bookmarkStart w:id="5" w:name="_Toc16530204"/>
      <w:bookmarkStart w:id="6" w:name="_Toc17695310"/>
      <w:bookmarkStart w:id="7" w:name="_Toc18164261"/>
      <w:bookmarkStart w:id="8" w:name="_Toc18259256"/>
      <w:bookmarkStart w:id="9" w:name="_Toc18259443"/>
      <w:bookmarkStart w:id="10" w:name="_Toc18265221"/>
      <w:bookmarkStart w:id="11" w:name="_Toc18287219"/>
      <w:bookmarkStart w:id="12" w:name="_Toc18294409"/>
      <w:bookmarkStart w:id="13" w:name="_Toc20389603"/>
      <w:r w:rsidRPr="00E86486">
        <w:rPr>
          <w:rFonts w:ascii="Times New Roman" w:hAnsi="Times New Roman" w:cs="Times New Roman"/>
          <w:color w:val="auto"/>
          <w:sz w:val="24"/>
          <w:szCs w:val="24"/>
        </w:rPr>
        <w:t>Tyrystor SCR</w:t>
      </w:r>
      <w:bookmarkEnd w:id="1"/>
      <w:bookmarkEnd w:id="2"/>
      <w:bookmarkEnd w:id="3"/>
      <w:bookmarkEnd w:id="4"/>
      <w:bookmarkEnd w:id="5"/>
      <w:bookmarkEnd w:id="6"/>
      <w:bookmarkEnd w:id="7"/>
      <w:bookmarkEnd w:id="8"/>
      <w:bookmarkEnd w:id="9"/>
      <w:bookmarkEnd w:id="10"/>
      <w:bookmarkEnd w:id="11"/>
      <w:bookmarkEnd w:id="12"/>
      <w:bookmarkEnd w:id="13"/>
    </w:p>
    <w:p w:rsidR="00E86486" w:rsidRPr="00E86486" w:rsidRDefault="00E86486" w:rsidP="00E86486">
      <w:pPr>
        <w:spacing w:after="0" w:line="240" w:lineRule="auto"/>
        <w:rPr>
          <w:rFonts w:ascii="Times New Roman" w:hAnsi="Times New Roman" w:cs="Times New Roman"/>
          <w:sz w:val="24"/>
          <w:szCs w:val="24"/>
        </w:rPr>
      </w:pPr>
    </w:p>
    <w:p w:rsidR="00E86486" w:rsidRPr="00E86486" w:rsidRDefault="00E86486" w:rsidP="00E86486">
      <w:pPr>
        <w:pStyle w:val="Tekstpodstawowywcity"/>
        <w:spacing w:after="0" w:line="240" w:lineRule="auto"/>
        <w:ind w:left="0"/>
        <w:rPr>
          <w:rFonts w:ascii="Times New Roman" w:hAnsi="Times New Roman" w:cs="Times New Roman"/>
          <w:sz w:val="24"/>
          <w:szCs w:val="24"/>
        </w:rPr>
      </w:pPr>
      <w:r w:rsidRPr="00E86486">
        <w:rPr>
          <w:rFonts w:ascii="Times New Roman" w:hAnsi="Times New Roman" w:cs="Times New Roman"/>
          <w:sz w:val="24"/>
          <w:szCs w:val="24"/>
        </w:rPr>
        <w:t xml:space="preserve">Przekrój poprzeczny warstwowej struktury tyrystora (rys. 1) wskazuje na obecność 4 warstw tworzących trzy złączą: katodowe, anodowe i środkowe. Dwa z tych złączy, anodowe i środkowe, cechuje wysoka wytrzymałość napięciowa przy polaryzacji wstecznej każdego z nich, natomiast złącze katodowe, zwane też złączem bramkowym, z uwagi na zwiększone domieszkowanie takiej cechy nie wykazuje. W odniesieniu do całej struktury możliwe są dwa typy polaryzacji napięciem ze źródła zewnętrznego. Dołączając biegun ujemny do anody, a dodatni do katody, uzyskuje się stan zaworowy tyrystora. Przy zmienionej polaryzacji (anoda ma potencjał dodatni względem katody) - o ile w strukturze nie pojawił się prąd powodujący dopływ ładunków do strefy złącza środkowego - występuje tzw. stan blokowania. Oprócz dwóch przedstawionych stanów struktury możliwy jest stan trzeci, w którym przy dodatniej polaryzacji anody względem katody złącze środkowe traci swoje właściwości zaworowe, a przez strukturę może przepływać prąd o dużej wartości przy czym napięcie anoda-katoda tyrystora ma wartość </w:t>
      </w:r>
      <w:r w:rsidRPr="00E86486">
        <w:rPr>
          <w:rFonts w:ascii="Times New Roman" w:hAnsi="Times New Roman" w:cs="Times New Roman"/>
          <w:sz w:val="24"/>
          <w:szCs w:val="24"/>
        </w:rPr>
        <w:lastRenderedPageBreak/>
        <w:t>bliską tej, jaka występuje na przewodzącej diodzie. Stan ten nazywany jest stanem przewodzenia, a warunkiem jego występowania jest utrzymywanie prądu głównego powyżej pewnej charakterystycznej wartości.</w:t>
      </w:r>
    </w:p>
    <w:p w:rsidR="00E86486" w:rsidRPr="00E86486" w:rsidRDefault="00E86486" w:rsidP="00E86486">
      <w:pPr>
        <w:keepNext/>
        <w:spacing w:after="0" w:line="240" w:lineRule="auto"/>
        <w:jc w:val="center"/>
        <w:rPr>
          <w:rFonts w:ascii="Times New Roman" w:hAnsi="Times New Roman" w:cs="Times New Roman"/>
          <w:sz w:val="24"/>
          <w:szCs w:val="24"/>
        </w:rPr>
      </w:pPr>
      <w:r w:rsidRPr="00E86486">
        <w:rPr>
          <w:rFonts w:ascii="Times New Roman" w:hAnsi="Times New Roman" w:cs="Times New Roman"/>
          <w:noProof/>
          <w:sz w:val="24"/>
          <w:szCs w:val="24"/>
          <w:lang w:eastAsia="pl-PL"/>
        </w:rPr>
        <w:drawing>
          <wp:inline distT="0" distB="0" distL="0" distR="0">
            <wp:extent cx="2619375" cy="2352675"/>
            <wp:effectExtent l="19050" t="0" r="9525" b="0"/>
            <wp:docPr id="8" name="Obraz 3" descr="P2176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2176455"/>
                    <pic:cNvPicPr>
                      <a:picLocks noChangeAspect="1" noChangeArrowheads="1"/>
                    </pic:cNvPicPr>
                  </pic:nvPicPr>
                  <pic:blipFill>
                    <a:blip r:embed="rId6" cstate="print"/>
                    <a:srcRect/>
                    <a:stretch>
                      <a:fillRect/>
                    </a:stretch>
                  </pic:blipFill>
                  <pic:spPr bwMode="auto">
                    <a:xfrm>
                      <a:off x="0" y="0"/>
                      <a:ext cx="2619375" cy="2352675"/>
                    </a:xfrm>
                    <a:prstGeom prst="rect">
                      <a:avLst/>
                    </a:prstGeom>
                    <a:noFill/>
                    <a:ln w="9525">
                      <a:noFill/>
                      <a:miter lim="800000"/>
                      <a:headEnd/>
                      <a:tailEnd/>
                    </a:ln>
                  </pic:spPr>
                </pic:pic>
              </a:graphicData>
            </a:graphic>
          </wp:inline>
        </w:drawing>
      </w:r>
    </w:p>
    <w:p w:rsidR="00E86486" w:rsidRPr="00E86486" w:rsidRDefault="00E86486" w:rsidP="00E86486">
      <w:pPr>
        <w:pStyle w:val="Legenda"/>
        <w:spacing w:after="0"/>
        <w:jc w:val="center"/>
        <w:rPr>
          <w:sz w:val="24"/>
          <w:szCs w:val="24"/>
        </w:rPr>
      </w:pPr>
      <w:bookmarkStart w:id="14" w:name="_Toc16350202"/>
      <w:bookmarkStart w:id="15" w:name="_Toc16695834"/>
      <w:r w:rsidRPr="00E86486">
        <w:rPr>
          <w:sz w:val="24"/>
          <w:szCs w:val="24"/>
        </w:rPr>
        <w:t xml:space="preserve">Rysunek </w:t>
      </w:r>
      <w:r w:rsidR="00B13428" w:rsidRPr="00E86486">
        <w:rPr>
          <w:sz w:val="24"/>
          <w:szCs w:val="24"/>
        </w:rPr>
        <w:fldChar w:fldCharType="begin"/>
      </w:r>
      <w:r w:rsidRPr="00E86486">
        <w:rPr>
          <w:sz w:val="24"/>
          <w:szCs w:val="24"/>
        </w:rPr>
        <w:instrText xml:space="preserve"> SEQ Rysunek \* ARABIC </w:instrText>
      </w:r>
      <w:r w:rsidR="00B13428" w:rsidRPr="00E86486">
        <w:rPr>
          <w:sz w:val="24"/>
          <w:szCs w:val="24"/>
        </w:rPr>
        <w:fldChar w:fldCharType="separate"/>
      </w:r>
      <w:r w:rsidR="002E45CE">
        <w:rPr>
          <w:noProof/>
          <w:sz w:val="24"/>
          <w:szCs w:val="24"/>
        </w:rPr>
        <w:t>1</w:t>
      </w:r>
      <w:r w:rsidR="00B13428" w:rsidRPr="00E86486">
        <w:rPr>
          <w:sz w:val="24"/>
          <w:szCs w:val="24"/>
        </w:rPr>
        <w:fldChar w:fldCharType="end"/>
      </w:r>
      <w:r w:rsidRPr="00E86486">
        <w:rPr>
          <w:sz w:val="24"/>
          <w:szCs w:val="24"/>
        </w:rPr>
        <w:t xml:space="preserve"> Szkic przekroju struktury złączowej tyrystora</w:t>
      </w:r>
      <w:bookmarkEnd w:id="14"/>
      <w:bookmarkEnd w:id="15"/>
      <w:r w:rsidRPr="00E86486">
        <w:rPr>
          <w:sz w:val="24"/>
          <w:szCs w:val="24"/>
        </w:rPr>
        <w:t xml:space="preserve"> </w:t>
      </w:r>
    </w:p>
    <w:p w:rsidR="00E86486" w:rsidRPr="00E86486" w:rsidRDefault="00E86486" w:rsidP="00E86486">
      <w:pPr>
        <w:pStyle w:val="Legenda"/>
        <w:spacing w:after="0"/>
        <w:jc w:val="center"/>
        <w:rPr>
          <w:sz w:val="24"/>
          <w:szCs w:val="24"/>
        </w:rPr>
      </w:pPr>
      <w:r w:rsidRPr="00E86486">
        <w:rPr>
          <w:sz w:val="24"/>
          <w:szCs w:val="24"/>
        </w:rPr>
        <w:t xml:space="preserve">A – anoda, K – katoda, G – bramka </w:t>
      </w:r>
    </w:p>
    <w:p w:rsidR="00E86486" w:rsidRPr="00E86486" w:rsidRDefault="00E86486" w:rsidP="00E86486">
      <w:pPr>
        <w:spacing w:after="0" w:line="240" w:lineRule="auto"/>
        <w:rPr>
          <w:rFonts w:ascii="Times New Roman" w:eastAsia="Calibri" w:hAnsi="Times New Roman" w:cs="Times New Roman"/>
          <w:sz w:val="24"/>
          <w:szCs w:val="24"/>
        </w:rPr>
      </w:pPr>
    </w:p>
    <w:p w:rsidR="00E86486" w:rsidRPr="00E86486" w:rsidRDefault="00E86486" w:rsidP="00E86486">
      <w:pPr>
        <w:pStyle w:val="Tom"/>
        <w:rPr>
          <w:rFonts w:cs="Times New Roman"/>
        </w:rPr>
      </w:pPr>
    </w:p>
    <w:p w:rsidR="00E86486" w:rsidRPr="00E86486" w:rsidRDefault="00E86486" w:rsidP="00E86486">
      <w:pPr>
        <w:spacing w:after="0" w:line="240" w:lineRule="auto"/>
        <w:ind w:firstLine="432"/>
        <w:jc w:val="both"/>
        <w:rPr>
          <w:rFonts w:ascii="Times New Roman" w:hAnsi="Times New Roman" w:cs="Times New Roman"/>
          <w:sz w:val="24"/>
          <w:szCs w:val="24"/>
        </w:rPr>
      </w:pPr>
      <w:r w:rsidRPr="00E86486">
        <w:rPr>
          <w:rFonts w:ascii="Times New Roman" w:hAnsi="Times New Roman" w:cs="Times New Roman"/>
          <w:sz w:val="24"/>
          <w:szCs w:val="24"/>
        </w:rPr>
        <w:t>Właściwości dynamiczne tyrystora określają procesy przejściowe występujące podczas jego załączania (przejście ze stanu małej przewodności - stan blokowania do stanu dużej przewodności - stan przewodzenia) oraz podczas jego wyłączania (przejście ze stanu przewodzenia do stanu zaworowego na czas odzyskania przez tyrystor zdolności blokowania dodatniego napięcia anodowego).</w:t>
      </w:r>
    </w:p>
    <w:p w:rsidR="00E86486" w:rsidRPr="00E86486" w:rsidRDefault="00E86486" w:rsidP="00E86486">
      <w:pPr>
        <w:spacing w:after="0" w:line="240" w:lineRule="auto"/>
        <w:ind w:firstLine="432"/>
        <w:jc w:val="both"/>
        <w:rPr>
          <w:rFonts w:ascii="Times New Roman" w:hAnsi="Times New Roman" w:cs="Times New Roman"/>
          <w:sz w:val="24"/>
          <w:szCs w:val="24"/>
        </w:rPr>
      </w:pPr>
    </w:p>
    <w:p w:rsidR="00E86486" w:rsidRPr="00E86486" w:rsidRDefault="00E86486" w:rsidP="00E86486">
      <w:pPr>
        <w:pStyle w:val="Stopka"/>
        <w:keepNext/>
        <w:tabs>
          <w:tab w:val="clear" w:pos="4536"/>
          <w:tab w:val="clear" w:pos="9072"/>
        </w:tabs>
        <w:spacing w:line="240" w:lineRule="auto"/>
        <w:jc w:val="center"/>
        <w:rPr>
          <w:szCs w:val="24"/>
        </w:rPr>
      </w:pPr>
      <w:r w:rsidRPr="00E86486">
        <w:rPr>
          <w:noProof/>
          <w:szCs w:val="24"/>
        </w:rPr>
        <w:drawing>
          <wp:inline distT="0" distB="0" distL="0" distR="0">
            <wp:extent cx="3552825" cy="1905000"/>
            <wp:effectExtent l="19050" t="0" r="9525" b="0"/>
            <wp:docPr id="7" name="Obraz 4" descr="P2176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2176544"/>
                    <pic:cNvPicPr>
                      <a:picLocks noChangeAspect="1" noChangeArrowheads="1"/>
                    </pic:cNvPicPr>
                  </pic:nvPicPr>
                  <pic:blipFill>
                    <a:blip r:embed="rId7" cstate="print"/>
                    <a:srcRect/>
                    <a:stretch>
                      <a:fillRect/>
                    </a:stretch>
                  </pic:blipFill>
                  <pic:spPr bwMode="auto">
                    <a:xfrm>
                      <a:off x="0" y="0"/>
                      <a:ext cx="3552825" cy="1905000"/>
                    </a:xfrm>
                    <a:prstGeom prst="rect">
                      <a:avLst/>
                    </a:prstGeom>
                    <a:noFill/>
                    <a:ln w="9525">
                      <a:noFill/>
                      <a:miter lim="800000"/>
                      <a:headEnd/>
                      <a:tailEnd/>
                    </a:ln>
                  </pic:spPr>
                </pic:pic>
              </a:graphicData>
            </a:graphic>
          </wp:inline>
        </w:drawing>
      </w:r>
    </w:p>
    <w:p w:rsidR="00E86486" w:rsidRPr="00E86486" w:rsidRDefault="00E86486" w:rsidP="00E86486">
      <w:pPr>
        <w:pStyle w:val="Legenda"/>
        <w:spacing w:after="0"/>
        <w:jc w:val="center"/>
        <w:rPr>
          <w:sz w:val="24"/>
          <w:szCs w:val="24"/>
        </w:rPr>
      </w:pPr>
      <w:bookmarkStart w:id="16" w:name="_Toc16350203"/>
      <w:bookmarkStart w:id="17" w:name="_Toc16695835"/>
      <w:r w:rsidRPr="00E86486">
        <w:rPr>
          <w:sz w:val="24"/>
          <w:szCs w:val="24"/>
        </w:rPr>
        <w:t xml:space="preserve">Rysunek </w:t>
      </w:r>
      <w:r w:rsidR="00B13428" w:rsidRPr="00E86486">
        <w:rPr>
          <w:sz w:val="24"/>
          <w:szCs w:val="24"/>
        </w:rPr>
        <w:fldChar w:fldCharType="begin"/>
      </w:r>
      <w:r w:rsidRPr="00E86486">
        <w:rPr>
          <w:sz w:val="24"/>
          <w:szCs w:val="24"/>
        </w:rPr>
        <w:instrText xml:space="preserve"> SEQ Rysunek \* ARABIC </w:instrText>
      </w:r>
      <w:r w:rsidR="00B13428" w:rsidRPr="00E86486">
        <w:rPr>
          <w:sz w:val="24"/>
          <w:szCs w:val="24"/>
        </w:rPr>
        <w:fldChar w:fldCharType="separate"/>
      </w:r>
      <w:r w:rsidR="002E45CE">
        <w:rPr>
          <w:noProof/>
          <w:sz w:val="24"/>
          <w:szCs w:val="24"/>
        </w:rPr>
        <w:t>2</w:t>
      </w:r>
      <w:r w:rsidR="00B13428" w:rsidRPr="00E86486">
        <w:rPr>
          <w:sz w:val="24"/>
          <w:szCs w:val="24"/>
        </w:rPr>
        <w:fldChar w:fldCharType="end"/>
      </w:r>
      <w:r w:rsidRPr="00E86486">
        <w:rPr>
          <w:sz w:val="24"/>
          <w:szCs w:val="24"/>
        </w:rPr>
        <w:t xml:space="preserve"> Charakterystyka tyrystora w stanie blokowania</w:t>
      </w:r>
      <w:bookmarkEnd w:id="16"/>
      <w:bookmarkEnd w:id="17"/>
      <w:r w:rsidRPr="00E86486">
        <w:rPr>
          <w:sz w:val="24"/>
          <w:szCs w:val="24"/>
        </w:rPr>
        <w:t xml:space="preserve"> </w:t>
      </w:r>
    </w:p>
    <w:p w:rsidR="00E86486" w:rsidRPr="00E86486" w:rsidRDefault="00E86486" w:rsidP="00E86486">
      <w:pPr>
        <w:pStyle w:val="Legenda"/>
        <w:numPr>
          <w:ilvl w:val="2"/>
          <w:numId w:val="3"/>
        </w:numPr>
        <w:spacing w:after="0"/>
        <w:rPr>
          <w:sz w:val="24"/>
          <w:szCs w:val="24"/>
        </w:rPr>
      </w:pPr>
      <w:r w:rsidRPr="00E86486">
        <w:rPr>
          <w:sz w:val="24"/>
          <w:szCs w:val="24"/>
        </w:rPr>
        <w:t>charakterystyka napięciowo – prądowa główna (I</w:t>
      </w:r>
      <w:r w:rsidRPr="00E86486">
        <w:rPr>
          <w:sz w:val="24"/>
          <w:szCs w:val="24"/>
          <w:vertAlign w:val="subscript"/>
        </w:rPr>
        <w:t>G3</w:t>
      </w:r>
      <w:r w:rsidRPr="00E86486">
        <w:rPr>
          <w:sz w:val="24"/>
          <w:szCs w:val="24"/>
        </w:rPr>
        <w:t xml:space="preserve"> &gt; I</w:t>
      </w:r>
      <w:r w:rsidRPr="00E86486">
        <w:rPr>
          <w:sz w:val="24"/>
          <w:szCs w:val="24"/>
          <w:vertAlign w:val="subscript"/>
        </w:rPr>
        <w:t>G2</w:t>
      </w:r>
      <w:r w:rsidRPr="00E86486">
        <w:rPr>
          <w:sz w:val="24"/>
          <w:szCs w:val="24"/>
        </w:rPr>
        <w:t xml:space="preserve"> &gt; I</w:t>
      </w:r>
      <w:r w:rsidRPr="00E86486">
        <w:rPr>
          <w:sz w:val="24"/>
          <w:szCs w:val="24"/>
          <w:vertAlign w:val="subscript"/>
        </w:rPr>
        <w:t>G1</w:t>
      </w:r>
      <w:r w:rsidRPr="00E86486">
        <w:rPr>
          <w:sz w:val="24"/>
          <w:szCs w:val="24"/>
        </w:rPr>
        <w:t xml:space="preserve"> &gt; 0);</w:t>
      </w:r>
    </w:p>
    <w:p w:rsidR="00E86486" w:rsidRPr="00E86486" w:rsidRDefault="00E86486" w:rsidP="00E86486">
      <w:pPr>
        <w:pStyle w:val="Legenda"/>
        <w:numPr>
          <w:ilvl w:val="2"/>
          <w:numId w:val="3"/>
        </w:numPr>
        <w:spacing w:after="0"/>
        <w:rPr>
          <w:sz w:val="24"/>
          <w:szCs w:val="24"/>
        </w:rPr>
      </w:pPr>
      <w:r w:rsidRPr="00E86486">
        <w:rPr>
          <w:sz w:val="24"/>
          <w:szCs w:val="24"/>
        </w:rPr>
        <w:t xml:space="preserve"> przykładowa zależność napięcia przełączania U</w:t>
      </w:r>
      <w:r w:rsidRPr="00E86486">
        <w:rPr>
          <w:sz w:val="24"/>
          <w:szCs w:val="24"/>
          <w:vertAlign w:val="subscript"/>
        </w:rPr>
        <w:t>(B0)</w:t>
      </w:r>
      <w:r w:rsidRPr="00E86486">
        <w:rPr>
          <w:sz w:val="24"/>
          <w:szCs w:val="24"/>
        </w:rPr>
        <w:t xml:space="preserve"> od prądu bramki</w:t>
      </w:r>
    </w:p>
    <w:p w:rsidR="00E86486" w:rsidRPr="00E86486" w:rsidRDefault="00E86486" w:rsidP="00E86486">
      <w:pPr>
        <w:spacing w:after="0" w:line="240" w:lineRule="auto"/>
        <w:ind w:left="708"/>
        <w:rPr>
          <w:rFonts w:ascii="Times New Roman" w:hAnsi="Times New Roman" w:cs="Times New Roman"/>
          <w:sz w:val="24"/>
          <w:szCs w:val="24"/>
        </w:rPr>
      </w:pPr>
    </w:p>
    <w:p w:rsidR="00E86486" w:rsidRPr="00E86486" w:rsidRDefault="00E86486" w:rsidP="00E86486">
      <w:pPr>
        <w:spacing w:after="0" w:line="240" w:lineRule="auto"/>
        <w:ind w:firstLine="709"/>
        <w:jc w:val="both"/>
        <w:rPr>
          <w:rFonts w:ascii="Times New Roman" w:hAnsi="Times New Roman" w:cs="Times New Roman"/>
          <w:sz w:val="24"/>
          <w:szCs w:val="24"/>
        </w:rPr>
      </w:pPr>
      <w:r w:rsidRPr="00E86486">
        <w:rPr>
          <w:rFonts w:ascii="Times New Roman" w:hAnsi="Times New Roman" w:cs="Times New Roman"/>
          <w:sz w:val="24"/>
          <w:szCs w:val="24"/>
        </w:rPr>
        <w:t xml:space="preserve">Z cyklem wyłączania tyrystora jest ściśle związana stromość narastania napięcia dodatniego na anodzie </w:t>
      </w:r>
      <w:proofErr w:type="spellStart"/>
      <w:r w:rsidRPr="00E86486">
        <w:rPr>
          <w:rFonts w:ascii="Times New Roman" w:hAnsi="Times New Roman" w:cs="Times New Roman"/>
          <w:sz w:val="24"/>
          <w:szCs w:val="24"/>
        </w:rPr>
        <w:t>(du</w:t>
      </w:r>
      <w:proofErr w:type="spellEnd"/>
      <w:r w:rsidRPr="00E86486">
        <w:rPr>
          <w:rFonts w:ascii="Times New Roman" w:hAnsi="Times New Roman" w:cs="Times New Roman"/>
          <w:sz w:val="24"/>
          <w:szCs w:val="24"/>
          <w:vertAlign w:val="subscript"/>
        </w:rPr>
        <w:t>D</w:t>
      </w:r>
      <w:r w:rsidRPr="00E86486">
        <w:rPr>
          <w:rFonts w:ascii="Times New Roman" w:hAnsi="Times New Roman" w:cs="Times New Roman"/>
          <w:sz w:val="24"/>
          <w:szCs w:val="24"/>
        </w:rPr>
        <w:t>/</w:t>
      </w:r>
      <w:proofErr w:type="spellStart"/>
      <w:r w:rsidRPr="00E86486">
        <w:rPr>
          <w:rFonts w:ascii="Times New Roman" w:hAnsi="Times New Roman" w:cs="Times New Roman"/>
          <w:sz w:val="24"/>
          <w:szCs w:val="24"/>
        </w:rPr>
        <w:t>dt</w:t>
      </w:r>
      <w:proofErr w:type="spellEnd"/>
      <w:r w:rsidRPr="00E86486">
        <w:rPr>
          <w:rFonts w:ascii="Times New Roman" w:hAnsi="Times New Roman" w:cs="Times New Roman"/>
          <w:sz w:val="24"/>
          <w:szCs w:val="24"/>
        </w:rPr>
        <w:t>). W warunkach krytycznych może nastąpić niekontrolowane przełączenie tyrystora, co nosi nazwę efektu stromości napięciowej.</w:t>
      </w:r>
    </w:p>
    <w:p w:rsidR="00E86486" w:rsidRPr="00E86486" w:rsidRDefault="00E86486" w:rsidP="00E86486">
      <w:pPr>
        <w:spacing w:after="0" w:line="240" w:lineRule="auto"/>
        <w:ind w:firstLine="709"/>
        <w:jc w:val="both"/>
        <w:rPr>
          <w:rFonts w:ascii="Times New Roman" w:hAnsi="Times New Roman" w:cs="Times New Roman"/>
          <w:sz w:val="24"/>
          <w:szCs w:val="24"/>
        </w:rPr>
      </w:pPr>
    </w:p>
    <w:p w:rsidR="00E86486" w:rsidRPr="00E86486" w:rsidRDefault="00E86486" w:rsidP="00E86486">
      <w:pPr>
        <w:keepNext/>
        <w:spacing w:after="0" w:line="240" w:lineRule="auto"/>
        <w:jc w:val="center"/>
        <w:rPr>
          <w:rFonts w:ascii="Times New Roman" w:hAnsi="Times New Roman" w:cs="Times New Roman"/>
          <w:sz w:val="24"/>
          <w:szCs w:val="24"/>
        </w:rPr>
      </w:pPr>
      <w:r w:rsidRPr="00E86486">
        <w:rPr>
          <w:rFonts w:ascii="Times New Roman" w:hAnsi="Times New Roman" w:cs="Times New Roman"/>
          <w:noProof/>
          <w:sz w:val="24"/>
          <w:szCs w:val="24"/>
          <w:lang w:eastAsia="pl-PL"/>
        </w:rPr>
        <w:lastRenderedPageBreak/>
        <w:drawing>
          <wp:inline distT="0" distB="0" distL="0" distR="0">
            <wp:extent cx="5086350" cy="3857625"/>
            <wp:effectExtent l="19050" t="0" r="0" b="0"/>
            <wp:docPr id="1" name="Obraz 5" descr="P2175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2175728"/>
                    <pic:cNvPicPr>
                      <a:picLocks noChangeAspect="1" noChangeArrowheads="1"/>
                    </pic:cNvPicPr>
                  </pic:nvPicPr>
                  <pic:blipFill>
                    <a:blip r:embed="rId8" cstate="print"/>
                    <a:srcRect/>
                    <a:stretch>
                      <a:fillRect/>
                    </a:stretch>
                  </pic:blipFill>
                  <pic:spPr bwMode="auto">
                    <a:xfrm>
                      <a:off x="0" y="0"/>
                      <a:ext cx="5086350" cy="3857625"/>
                    </a:xfrm>
                    <a:prstGeom prst="rect">
                      <a:avLst/>
                    </a:prstGeom>
                    <a:noFill/>
                    <a:ln w="9525">
                      <a:noFill/>
                      <a:miter lim="800000"/>
                      <a:headEnd/>
                      <a:tailEnd/>
                    </a:ln>
                  </pic:spPr>
                </pic:pic>
              </a:graphicData>
            </a:graphic>
          </wp:inline>
        </w:drawing>
      </w:r>
    </w:p>
    <w:p w:rsidR="00E86486" w:rsidRPr="00E86486" w:rsidRDefault="00E86486" w:rsidP="00E86486">
      <w:pPr>
        <w:pStyle w:val="Legenda"/>
        <w:spacing w:after="0"/>
        <w:jc w:val="center"/>
        <w:rPr>
          <w:sz w:val="24"/>
          <w:szCs w:val="24"/>
        </w:rPr>
      </w:pPr>
      <w:bookmarkStart w:id="18" w:name="_Toc16350204"/>
      <w:bookmarkStart w:id="19" w:name="_Toc16695836"/>
      <w:r w:rsidRPr="00E86486">
        <w:rPr>
          <w:sz w:val="24"/>
          <w:szCs w:val="24"/>
        </w:rPr>
        <w:t xml:space="preserve">Rysunek </w:t>
      </w:r>
      <w:r w:rsidR="00B13428" w:rsidRPr="00E86486">
        <w:rPr>
          <w:sz w:val="24"/>
          <w:szCs w:val="24"/>
        </w:rPr>
        <w:fldChar w:fldCharType="begin"/>
      </w:r>
      <w:r w:rsidRPr="00E86486">
        <w:rPr>
          <w:sz w:val="24"/>
          <w:szCs w:val="24"/>
        </w:rPr>
        <w:instrText xml:space="preserve"> SEQ Rysunek \* ARABIC </w:instrText>
      </w:r>
      <w:r w:rsidR="00B13428" w:rsidRPr="00E86486">
        <w:rPr>
          <w:sz w:val="24"/>
          <w:szCs w:val="24"/>
        </w:rPr>
        <w:fldChar w:fldCharType="separate"/>
      </w:r>
      <w:r w:rsidR="002E45CE">
        <w:rPr>
          <w:noProof/>
          <w:sz w:val="24"/>
          <w:szCs w:val="24"/>
        </w:rPr>
        <w:t>3</w:t>
      </w:r>
      <w:r w:rsidR="00B13428" w:rsidRPr="00E86486">
        <w:rPr>
          <w:sz w:val="24"/>
          <w:szCs w:val="24"/>
        </w:rPr>
        <w:fldChar w:fldCharType="end"/>
      </w:r>
      <w:r w:rsidRPr="00E86486">
        <w:rPr>
          <w:sz w:val="24"/>
          <w:szCs w:val="24"/>
        </w:rPr>
        <w:t xml:space="preserve"> Przebiegi czasowe napięć i prądów podczas załączania i wyłączania Tyrystora SCR</w:t>
      </w:r>
      <w:bookmarkEnd w:id="18"/>
      <w:bookmarkEnd w:id="19"/>
      <w:r w:rsidRPr="00E86486">
        <w:rPr>
          <w:sz w:val="24"/>
          <w:szCs w:val="24"/>
        </w:rPr>
        <w:t xml:space="preserve"> </w:t>
      </w:r>
    </w:p>
    <w:p w:rsidR="00E86486" w:rsidRDefault="00E86486" w:rsidP="00E86486">
      <w:pPr>
        <w:pStyle w:val="Legenda"/>
        <w:spacing w:after="0"/>
        <w:jc w:val="center"/>
      </w:pPr>
      <w:r w:rsidRPr="00E86486">
        <w:rPr>
          <w:sz w:val="24"/>
          <w:szCs w:val="24"/>
        </w:rPr>
        <w:t xml:space="preserve">a) przebieg impulsu prądu bramkowego podczas załączania; b)przebiegi napięcia  </w:t>
      </w:r>
      <w:proofErr w:type="spellStart"/>
      <w:r w:rsidRPr="00E86486">
        <w:rPr>
          <w:sz w:val="24"/>
          <w:szCs w:val="24"/>
        </w:rPr>
        <w:t>u</w:t>
      </w:r>
      <w:r w:rsidRPr="00E86486">
        <w:rPr>
          <w:sz w:val="24"/>
          <w:szCs w:val="24"/>
          <w:vertAlign w:val="subscript"/>
        </w:rPr>
        <w:t>AK</w:t>
      </w:r>
      <w:proofErr w:type="spellEnd"/>
      <w:r w:rsidRPr="00E86486">
        <w:rPr>
          <w:sz w:val="24"/>
          <w:szCs w:val="24"/>
        </w:rPr>
        <w:t xml:space="preserve">(t) i prądu i </w:t>
      </w:r>
      <w:r w:rsidRPr="00E86486">
        <w:rPr>
          <w:sz w:val="24"/>
          <w:szCs w:val="24"/>
          <w:vertAlign w:val="subscript"/>
        </w:rPr>
        <w:t>AK</w:t>
      </w:r>
      <w:r w:rsidRPr="00E86486">
        <w:rPr>
          <w:sz w:val="24"/>
          <w:szCs w:val="24"/>
        </w:rPr>
        <w:t>(t)</w:t>
      </w:r>
      <w:r>
        <w:t xml:space="preserve"> z podaniem czasów załączania </w:t>
      </w:r>
      <w:proofErr w:type="spellStart"/>
      <w:r>
        <w:t>t</w:t>
      </w:r>
      <w:r>
        <w:rPr>
          <w:vertAlign w:val="subscript"/>
        </w:rPr>
        <w:t>gt</w:t>
      </w:r>
      <w:proofErr w:type="spellEnd"/>
      <w:r>
        <w:t xml:space="preserve"> i wyłączania </w:t>
      </w:r>
      <w:proofErr w:type="spellStart"/>
      <w:r>
        <w:t>t</w:t>
      </w:r>
      <w:r>
        <w:rPr>
          <w:vertAlign w:val="subscript"/>
        </w:rPr>
        <w:t>q</w:t>
      </w:r>
      <w:proofErr w:type="spellEnd"/>
      <w:r>
        <w:t>; c) straty mocy w różnych stanach pracy tyrystora SCR</w:t>
      </w:r>
    </w:p>
    <w:p w:rsidR="00D96084" w:rsidRDefault="00D96084" w:rsidP="00D96084">
      <w:pPr>
        <w:spacing w:line="240" w:lineRule="auto"/>
        <w:rPr>
          <w:rFonts w:ascii="Times New Roman" w:hAnsi="Times New Roman" w:cs="Times New Roman"/>
          <w:i/>
          <w:iCs/>
          <w:sz w:val="24"/>
          <w:vertAlign w:val="subscript"/>
        </w:rPr>
      </w:pPr>
    </w:p>
    <w:p w:rsidR="00D96084" w:rsidRPr="00D96084" w:rsidRDefault="00D96084" w:rsidP="00D96084">
      <w:pPr>
        <w:spacing w:line="240" w:lineRule="auto"/>
        <w:rPr>
          <w:rFonts w:ascii="Times New Roman" w:hAnsi="Times New Roman" w:cs="Times New Roman"/>
          <w:i/>
          <w:iCs/>
          <w:sz w:val="24"/>
        </w:rPr>
      </w:pPr>
    </w:p>
    <w:p w:rsidR="00D96084" w:rsidRDefault="00D96084" w:rsidP="00AC3E7B">
      <w:pPr>
        <w:spacing w:after="0" w:line="240" w:lineRule="auto"/>
        <w:rPr>
          <w:rFonts w:ascii="Times New Roman" w:hAnsi="Times New Roman" w:cs="Times New Roman"/>
          <w:b/>
          <w:sz w:val="24"/>
          <w:szCs w:val="24"/>
        </w:rPr>
      </w:pPr>
    </w:p>
    <w:p w:rsidR="00AC3E7B" w:rsidRDefault="00CB4AC0" w:rsidP="00B211AD">
      <w:pPr>
        <w:spacing w:after="0" w:line="240" w:lineRule="auto"/>
        <w:outlineLvl w:val="0"/>
        <w:rPr>
          <w:rFonts w:ascii="Times New Roman" w:hAnsi="Times New Roman" w:cs="Times New Roman"/>
          <w:b/>
          <w:sz w:val="24"/>
          <w:szCs w:val="24"/>
        </w:rPr>
      </w:pPr>
      <w:r w:rsidRPr="00CB4AC0">
        <w:rPr>
          <w:rFonts w:ascii="Times New Roman" w:hAnsi="Times New Roman" w:cs="Times New Roman"/>
          <w:b/>
          <w:sz w:val="24"/>
          <w:szCs w:val="24"/>
        </w:rPr>
        <w:t>Schemat połączeń</w:t>
      </w:r>
    </w:p>
    <w:p w:rsidR="00F35FAD" w:rsidRDefault="00B13428" w:rsidP="00AC3E7B">
      <w:pPr>
        <w:spacing w:after="0" w:line="240" w:lineRule="auto"/>
        <w:rPr>
          <w:rFonts w:ascii="Times New Roman" w:hAnsi="Times New Roman" w:cs="Times New Roman"/>
          <w:b/>
          <w:sz w:val="24"/>
          <w:szCs w:val="24"/>
        </w:rPr>
      </w:pPr>
      <w:r>
        <w:rPr>
          <w:rFonts w:ascii="Times New Roman" w:hAnsi="Times New Roman" w:cs="Times New Roman"/>
          <w:b/>
          <w:noProof/>
          <w:sz w:val="24"/>
          <w:szCs w:val="24"/>
          <w:lang w:eastAsia="pl-PL"/>
        </w:rPr>
        <w:pict>
          <v:group id="_x0000_s1521" style="position:absolute;margin-left:3.45pt;margin-top:3pt;width:445.5pt;height:220.65pt;z-index:251661312" coordorigin="1485,2345" coordsize="8910,4413">
            <v:shapetype id="_x0000_t202" coordsize="21600,21600" o:spt="202" path="m,l,21600r21600,l21600,xe">
              <v:stroke joinstyle="miter"/>
              <v:path gradientshapeok="t" o:connecttype="rect"/>
            </v:shapetype>
            <v:shape id="_x0000_s1522" type="#_x0000_t202" style="position:absolute;left:1485;top:6353;width:8910;height:405" filled="f" stroked="f">
              <v:textbox style="mso-next-textbox:#_x0000_s1522" inset="0,0,0,0">
                <w:txbxContent>
                  <w:p w:rsidR="00D96084" w:rsidRPr="00D96084" w:rsidRDefault="00D96084" w:rsidP="00D96084">
                    <w:pPr>
                      <w:pStyle w:val="Tekstpodstawowy"/>
                      <w:jc w:val="center"/>
                      <w:rPr>
                        <w:rFonts w:ascii="Times New Roman" w:hAnsi="Times New Roman" w:cs="Times New Roman"/>
                      </w:rPr>
                    </w:pPr>
                    <w:r w:rsidRPr="00D96084">
                      <w:rPr>
                        <w:rFonts w:ascii="Times New Roman" w:hAnsi="Times New Roman" w:cs="Times New Roman"/>
                      </w:rPr>
                      <w:t>Układ do pomiaru mocy wydzielanej w obciążeniu dla różnej wartości kąta zapłonu</w:t>
                    </w:r>
                  </w:p>
                </w:txbxContent>
              </v:textbox>
            </v:shape>
            <v:oval id="_x0000_s1523" style="position:absolute;left:5955;top:2345;width:540;height:517">
              <v:textbox style="mso-next-textbox:#_x0000_s1523">
                <w:txbxContent>
                  <w:p w:rsidR="00D96084" w:rsidRDefault="00D96084" w:rsidP="00D96084">
                    <w:pPr>
                      <w:pStyle w:val="Nagwek1"/>
                      <w:spacing w:line="240" w:lineRule="auto"/>
                      <w:ind w:firstLine="0"/>
                    </w:pPr>
                    <w:r>
                      <w:t>V</w:t>
                    </w:r>
                  </w:p>
                </w:txbxContent>
              </v:textbox>
            </v:oval>
            <v:shape id="_x0000_s1524" type="#_x0000_t202" style="position:absolute;left:4485;top:4554;width:1620;height:900" filled="f">
              <v:textbox style="mso-next-textbox:#_x0000_s1524">
                <w:txbxContent>
                  <w:p w:rsidR="00D96084" w:rsidRDefault="00D96084" w:rsidP="00D96084">
                    <w:pPr>
                      <w:pStyle w:val="Tekstpodstawowy3"/>
                    </w:pPr>
                    <w:r>
                      <w:t>Układ sterowania kątem zapłonu</w:t>
                    </w:r>
                  </w:p>
                </w:txbxContent>
              </v:textbox>
            </v:shape>
            <v:line id="_x0000_s1525" style="position:absolute" from="3665,4422" to="3665,5502"/>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526" type="#_x0000_t19" style="position:absolute;left:3790;top:4422;width:245;height:359;rotation:-180" coordsize="21600,42959" adj="-5508152,5493347,,21484" path="wr-21600,-116,21600,43084,2240,,2325,42959nfewr-21600,-116,21600,43084,2240,,2325,42959l,21484nsxe">
              <v:path o:connectlocs="2240,0;2325,42959;0,21484"/>
            </v:shape>
            <v:shape id="_x0000_s1527" type="#_x0000_t19" style="position:absolute;left:3790;top:4782;width:245;height:359;rotation:-180" coordsize="21600,42959" adj="-5508152,5493347,,21484" path="wr-21600,-116,21600,43084,2240,,2325,42959nfewr-21600,-116,21600,43084,2240,,2325,42959l,21484nsxe">
              <v:path o:connectlocs="2240,0;2325,42959;0,21484"/>
            </v:shape>
            <v:shape id="_x0000_s1528" type="#_x0000_t19" style="position:absolute;left:3790;top:5143;width:245;height:359;rotation:-180" coordsize="21600,42959" adj="-5508152,5493347,,21484" path="wr-21600,-116,21600,43084,2240,,2325,42959nfewr-21600,-116,21600,43084,2240,,2325,42959l,21484nsxe">
              <v:path o:connectlocs="2240,0;2325,42959;0,21484"/>
            </v:shape>
            <v:shape id="_x0000_s1529" type="#_x0000_t19" style="position:absolute;left:3284;top:5141;width:245;height:359;rotation:-360" coordsize="21600,42959" adj="-5508152,5493347,,21484" path="wr-21600,-116,21600,43084,2240,,2325,42959nfewr-21600,-116,21600,43084,2240,,2325,42959l,21484nsxe">
              <v:path o:connectlocs="2240,0;2325,42959;0,21484"/>
            </v:shape>
            <v:shape id="_x0000_s1530" type="#_x0000_t19" style="position:absolute;left:3285;top:4782;width:245;height:359;rotation:-360" coordsize="21600,42959" adj="-5508152,5493347,,21484" path="wr-21600,-116,21600,43084,2240,,2325,42959nfewr-21600,-116,21600,43084,2240,,2325,42959l,21484nsxe">
              <v:path o:connectlocs="2240,0;2325,42959;0,21484"/>
            </v:shape>
            <v:shape id="_x0000_s1531" type="#_x0000_t19" style="position:absolute;left:3284;top:4420;width:245;height:359;rotation:-360" coordsize="21600,42959" adj="-5508152,5493347,,21484" path="wr-21600,-116,21600,43084,2240,,2325,42959nfewr-21600,-116,21600,43084,2240,,2325,42959l,21484nsxe">
              <v:path o:connectlocs="2240,0;2325,42959;0,21484"/>
            </v:shape>
            <v:line id="_x0000_s1532" style="position:absolute" from="4025,5502" to="4025,5862"/>
            <v:line id="_x0000_s1533" style="position:absolute" from="3305,5502" to="3305,5862"/>
            <v:line id="_x0000_s1534" style="position:absolute" from="3305,4062" to="3305,4422"/>
            <v:line id="_x0000_s1535" style="position:absolute" from="4025,4062" to="4025,4422"/>
            <v:line id="_x0000_s1536" style="position:absolute" from="5202,4039" to="5914,4039"/>
            <v:line id="_x0000_s1537" style="position:absolute" from="6465,4062" to="7365,4062"/>
            <v:line id="_x0000_s1538" style="position:absolute" from="4019,5862" to="7365,5862"/>
            <v:line id="_x0000_s1539" style="position:absolute" from="7365,4062" to="7365,5862">
              <v:stroke startarrowwidth="narrow" startarrowlength="short" endarrow="oval" endarrowwidth="narrow" endarrowlength="short"/>
            </v:line>
            <v:line id="_x0000_s1540" style="position:absolute" from="7185,4422" to="7545,4422"/>
            <v:line id="_x0000_s1541" style="position:absolute;rotation:-1789048fd" from="7266,4400" to="7267,4760"/>
            <v:line id="_x0000_s1542" style="position:absolute;rotation:-90" from="7365,4566" to="7365,4926"/>
            <v:line id="_x0000_s1543" style="position:absolute;rotation:2152931fd" from="7376,4378" to="7423,4984"/>
            <v:line id="_x0000_s1544" style="position:absolute" from="5205,5454" to="5205,5862">
              <v:stroke endarrow="oval" endarrowwidth="narrow" endarrowlength="short"/>
            </v:line>
            <v:line id="_x0000_s1545" style="position:absolute" from="2795,4062" to="3305,4062"/>
            <v:line id="_x0000_s1546" style="position:absolute" from="2847,5862" to="3305,5862"/>
            <v:line id="_x0000_s1547" style="position:absolute" from="5025,6238" to="5385,6238" strokeweight="1pt"/>
            <v:line id="_x0000_s1548" style="position:absolute" from="6074,4962" to="7262,4962"/>
            <v:line id="_x0000_s1549" style="position:absolute" from="6825,2607" to="6825,4062">
              <v:stroke endarrow="oval" endarrowwidth="narrow" endarrowlength="short"/>
            </v:line>
            <v:line id="_x0000_s1550" style="position:absolute" from="7365,4062" to="8812,4062">
              <v:stroke startarrow="oval" startarrowwidth="narrow" startarrowlength="short"/>
            </v:line>
            <v:line id="_x0000_s1551" style="position:absolute" from="7365,5862" to="8265,5862"/>
            <v:line id="_x0000_s1552" style="position:absolute" from="8265,4827" to="8265,5862"/>
            <v:line id="_x0000_s1553" style="position:absolute" from="5572,2613" to="5970,2613"/>
            <v:line id="_x0000_s1554" style="position:absolute" from="6472,2609" to="6832,2609"/>
            <v:line id="_x0000_s1555" style="position:absolute" from="5205,5814" to="5205,6264"/>
            <v:oval id="_x0000_s1556" style="position:absolute;left:5925;top:3784;width:540;height:540"/>
            <v:line id="_x0000_s1557" style="position:absolute;rotation:-45" from="6193,3793" to="6193,4333"/>
            <v:line id="_x0000_s1558" style="position:absolute;rotation:-45" from="5929,4050" to="6469,4050"/>
            <v:shape id="_x0000_s1559" type="#_x0000_t202" style="position:absolute;left:1498;top:4564;width:1284;height:490" filled="f" stroked="f">
              <v:textbox style="mso-next-textbox:#_x0000_s1559" inset="0,0,0,0">
                <w:txbxContent>
                  <w:p w:rsidR="00D96084" w:rsidRDefault="00D96084" w:rsidP="00D96084">
                    <w:pPr>
                      <w:pStyle w:val="Tekstpodstawowy"/>
                      <w:rPr>
                        <w:sz w:val="20"/>
                        <w:szCs w:val="24"/>
                      </w:rPr>
                    </w:pPr>
                    <w:r>
                      <w:rPr>
                        <w:sz w:val="20"/>
                        <w:szCs w:val="24"/>
                      </w:rPr>
                      <w:t xml:space="preserve">Zasilanie </w:t>
                    </w:r>
                    <w:r>
                      <w:rPr>
                        <w:sz w:val="20"/>
                        <w:szCs w:val="24"/>
                      </w:rPr>
                      <w:br/>
                      <w:t>z sieci 230V~</w:t>
                    </w:r>
                  </w:p>
                </w:txbxContent>
              </v:textbox>
            </v:shape>
            <v:shape id="_x0000_s1560" type="#_x0000_t202" style="position:absolute;left:8840;top:3960;width:1260;height:1005" filled="f">
              <v:textbox style="mso-next-textbox:#_x0000_s1560">
                <w:txbxContent>
                  <w:p w:rsidR="00D96084" w:rsidRDefault="00D96084" w:rsidP="00D96084">
                    <w:pPr>
                      <w:spacing w:line="240" w:lineRule="auto"/>
                      <w:rPr>
                        <w:sz w:val="20"/>
                      </w:rPr>
                    </w:pPr>
                  </w:p>
                  <w:p w:rsidR="00D96084" w:rsidRDefault="00D96084" w:rsidP="00D96084">
                    <w:pPr>
                      <w:spacing w:line="240" w:lineRule="auto"/>
                      <w:rPr>
                        <w:sz w:val="20"/>
                      </w:rPr>
                    </w:pPr>
                    <w:r>
                      <w:rPr>
                        <w:sz w:val="20"/>
                      </w:rPr>
                      <w:t>Oscyloskop</w:t>
                    </w:r>
                  </w:p>
                </w:txbxContent>
              </v:textbox>
            </v:shape>
            <v:line id="_x0000_s1561" style="position:absolute" from="4360,2622" to="5204,2622"/>
            <v:oval id="_x0000_s1562" style="position:absolute;left:4484;top:2347;width:540;height:540">
              <v:textbox style="mso-next-textbox:#_x0000_s1562">
                <w:txbxContent>
                  <w:p w:rsidR="00D96084" w:rsidRDefault="00D96084" w:rsidP="00D96084">
                    <w:pPr>
                      <w:pStyle w:val="Nagwek1"/>
                      <w:spacing w:line="240" w:lineRule="auto"/>
                      <w:ind w:firstLine="0"/>
                    </w:pPr>
                    <w:r>
                      <w:t>A</w:t>
                    </w:r>
                  </w:p>
                </w:txbxContent>
              </v:textbox>
            </v:oval>
            <v:line id="_x0000_s1563" style="position:absolute" from="5226,2612" to="5226,4044"/>
            <v:line id="_x0000_s1564" style="position:absolute" from="4360,2622" to="4360,4052"/>
            <v:line id="_x0000_s1565" style="position:absolute" from="4022,4052" to="4350,4052"/>
            <v:oval id="_x0000_s1566" style="position:absolute;left:2713;top:4006;width:104;height:104"/>
            <v:oval id="_x0000_s1567" style="position:absolute;left:8451;top:4012;width:104;height:104"/>
            <v:oval id="_x0000_s1568" style="position:absolute;left:6775;top:3054;width:104;height:104"/>
            <v:oval id="_x0000_s1569" style="position:absolute;left:5513;top:3063;width:104;height:104"/>
            <v:oval id="_x0000_s1570" style="position:absolute;left:5179;top:3062;width:104;height:104"/>
            <v:oval id="_x0000_s1571" style="position:absolute;left:4316;top:3062;width:104;height:104"/>
            <v:line id="_x0000_s1572" style="position:absolute" from="8266,4853" to="8828,4853"/>
            <v:oval id="_x0000_s1573" style="position:absolute;left:8457;top:4792;width:104;height:104"/>
            <v:oval id="_x0000_s1574" style="position:absolute;left:2728;top:5806;width:104;height:104"/>
            <v:rect id="_x0000_s1575" style="position:absolute;left:2782;top:3105;width:5723;height:2925" filled="f">
              <v:stroke dashstyle="dash"/>
            </v:rect>
            <v:shape id="_x0000_s1576" type="#_x0000_t202" style="position:absolute;left:2810;top:3207;width:1284;height:331" filled="f" stroked="f">
              <v:textbox style="mso-next-textbox:#_x0000_s1576" inset="0,0,0,0">
                <w:txbxContent>
                  <w:p w:rsidR="00D96084" w:rsidRDefault="00D96084" w:rsidP="00D96084">
                    <w:pPr>
                      <w:pStyle w:val="Tekstpodstawowy"/>
                      <w:rPr>
                        <w:szCs w:val="24"/>
                      </w:rPr>
                    </w:pPr>
                    <w:r>
                      <w:rPr>
                        <w:szCs w:val="24"/>
                      </w:rPr>
                      <w:t>Makieta</w:t>
                    </w:r>
                  </w:p>
                </w:txbxContent>
              </v:textbox>
            </v:shape>
            <v:line id="_x0000_s1577" style="position:absolute" from="5565,2606" to="5565,4039">
              <v:stroke endarrow="oval" endarrowwidth="narrow" endarrowlength="short"/>
            </v:line>
            <w10:wrap type="square"/>
          </v:group>
        </w:pict>
      </w:r>
    </w:p>
    <w:p w:rsidR="0005478D" w:rsidRDefault="0005478D" w:rsidP="00AC3E7B">
      <w:pPr>
        <w:spacing w:after="0" w:line="240" w:lineRule="auto"/>
        <w:rPr>
          <w:rFonts w:ascii="Times New Roman" w:hAnsi="Times New Roman" w:cs="Times New Roman"/>
          <w:b/>
          <w:sz w:val="24"/>
          <w:szCs w:val="24"/>
        </w:rPr>
      </w:pPr>
    </w:p>
    <w:p w:rsidR="00AC3E7B" w:rsidRPr="00AE2C29" w:rsidRDefault="00AE2C29" w:rsidP="00AE2C29">
      <w:pPr>
        <w:pStyle w:val="Akapitzlist"/>
        <w:numPr>
          <w:ilvl w:val="0"/>
          <w:numId w:val="1"/>
        </w:numPr>
        <w:spacing w:after="0" w:line="240" w:lineRule="auto"/>
        <w:rPr>
          <w:rFonts w:ascii="Times New Roman" w:hAnsi="Times New Roman" w:cs="Times New Roman"/>
          <w:b/>
          <w:sz w:val="24"/>
          <w:szCs w:val="24"/>
        </w:rPr>
      </w:pPr>
      <w:r w:rsidRPr="00AE2C29">
        <w:rPr>
          <w:rFonts w:ascii="Times New Roman" w:hAnsi="Times New Roman" w:cs="Times New Roman"/>
          <w:b/>
          <w:sz w:val="24"/>
          <w:szCs w:val="24"/>
        </w:rPr>
        <w:lastRenderedPageBreak/>
        <w:t>Tabele pomiarowe i wykresy</w:t>
      </w:r>
    </w:p>
    <w:p w:rsidR="00871751" w:rsidRPr="00AC3E7B" w:rsidRDefault="00871751" w:rsidP="00AC3E7B">
      <w:pPr>
        <w:spacing w:after="0" w:line="240" w:lineRule="auto"/>
        <w:rPr>
          <w:rFonts w:ascii="Times New Roman" w:hAnsi="Times New Roman" w:cs="Times New Roman"/>
          <w:sz w:val="24"/>
          <w:szCs w:val="24"/>
        </w:rPr>
      </w:pPr>
    </w:p>
    <w:tbl>
      <w:tblPr>
        <w:tblStyle w:val="Tabela-Siatka"/>
        <w:tblW w:w="0" w:type="auto"/>
        <w:jc w:val="center"/>
        <w:tblInd w:w="1242" w:type="dxa"/>
        <w:tblLook w:val="04A0"/>
      </w:tblPr>
      <w:tblGrid>
        <w:gridCol w:w="1681"/>
        <w:gridCol w:w="1705"/>
        <w:gridCol w:w="1705"/>
        <w:gridCol w:w="1692"/>
        <w:gridCol w:w="1547"/>
      </w:tblGrid>
      <w:tr w:rsidR="0055485D" w:rsidRPr="00B211AD" w:rsidTr="0055485D">
        <w:trPr>
          <w:jc w:val="center"/>
        </w:trPr>
        <w:tc>
          <w:tcPr>
            <w:tcW w:w="168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55485D" w:rsidRPr="00B211AD" w:rsidRDefault="0055485D" w:rsidP="00B211AD">
            <w:pPr>
              <w:jc w:val="center"/>
              <w:rPr>
                <w:rFonts w:ascii="Times New Roman" w:hAnsi="Times New Roman" w:cs="Times New Roman"/>
                <w:b/>
                <w:sz w:val="24"/>
                <w:szCs w:val="24"/>
              </w:rPr>
            </w:pPr>
            <w:r w:rsidRPr="00B211AD">
              <w:rPr>
                <w:rFonts w:ascii="Times New Roman" w:hAnsi="Times New Roman" w:cs="Times New Roman"/>
                <w:b/>
                <w:sz w:val="24"/>
                <w:szCs w:val="24"/>
              </w:rPr>
              <w:t>α</w:t>
            </w:r>
          </w:p>
          <w:p w:rsidR="0055485D" w:rsidRPr="00B211AD" w:rsidRDefault="0055485D" w:rsidP="00B211AD">
            <w:pPr>
              <w:jc w:val="center"/>
              <w:rPr>
                <w:rFonts w:ascii="Times New Roman" w:hAnsi="Times New Roman" w:cs="Times New Roman"/>
                <w:b/>
                <w:sz w:val="24"/>
                <w:szCs w:val="24"/>
              </w:rPr>
            </w:pPr>
            <w:r w:rsidRPr="00B211AD">
              <w:rPr>
                <w:rFonts w:ascii="Times New Roman" w:hAnsi="Times New Roman" w:cs="Times New Roman"/>
                <w:b/>
                <w:sz w:val="24"/>
                <w:szCs w:val="24"/>
              </w:rPr>
              <w:t>[ °]</w:t>
            </w:r>
          </w:p>
        </w:tc>
        <w:tc>
          <w:tcPr>
            <w:tcW w:w="170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55485D" w:rsidRPr="00B211AD" w:rsidRDefault="0055485D" w:rsidP="00B211AD">
            <w:pPr>
              <w:jc w:val="center"/>
              <w:rPr>
                <w:rFonts w:ascii="Times New Roman" w:hAnsi="Times New Roman" w:cs="Times New Roman"/>
                <w:b/>
                <w:sz w:val="24"/>
                <w:szCs w:val="24"/>
              </w:rPr>
            </w:pPr>
            <w:r w:rsidRPr="00B211AD">
              <w:rPr>
                <w:rFonts w:ascii="Times New Roman" w:hAnsi="Times New Roman" w:cs="Times New Roman"/>
                <w:b/>
                <w:sz w:val="24"/>
                <w:szCs w:val="24"/>
              </w:rPr>
              <w:t>I</w:t>
            </w:r>
          </w:p>
          <w:p w:rsidR="0055485D" w:rsidRPr="00B211AD" w:rsidRDefault="0055485D" w:rsidP="00B211AD">
            <w:pPr>
              <w:jc w:val="center"/>
              <w:rPr>
                <w:rFonts w:ascii="Times New Roman" w:hAnsi="Times New Roman" w:cs="Times New Roman"/>
                <w:b/>
                <w:sz w:val="24"/>
                <w:szCs w:val="24"/>
              </w:rPr>
            </w:pPr>
            <w:r w:rsidRPr="00B211AD">
              <w:rPr>
                <w:rFonts w:ascii="Times New Roman" w:hAnsi="Times New Roman" w:cs="Times New Roman"/>
                <w:b/>
                <w:sz w:val="24"/>
                <w:szCs w:val="24"/>
              </w:rPr>
              <w:t>[A]</w:t>
            </w:r>
          </w:p>
        </w:tc>
        <w:tc>
          <w:tcPr>
            <w:tcW w:w="170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55485D" w:rsidRPr="00B211AD" w:rsidRDefault="0055485D" w:rsidP="00B211AD">
            <w:pPr>
              <w:jc w:val="center"/>
              <w:rPr>
                <w:rFonts w:ascii="Times New Roman" w:hAnsi="Times New Roman" w:cs="Times New Roman"/>
                <w:b/>
                <w:sz w:val="24"/>
                <w:szCs w:val="24"/>
              </w:rPr>
            </w:pPr>
            <w:r w:rsidRPr="00B211AD">
              <w:rPr>
                <w:rFonts w:ascii="Times New Roman" w:hAnsi="Times New Roman" w:cs="Times New Roman"/>
                <w:b/>
                <w:sz w:val="24"/>
                <w:szCs w:val="24"/>
              </w:rPr>
              <w:t>U</w:t>
            </w:r>
          </w:p>
          <w:p w:rsidR="0055485D" w:rsidRPr="00B211AD" w:rsidRDefault="0055485D" w:rsidP="00B211AD">
            <w:pPr>
              <w:jc w:val="center"/>
              <w:rPr>
                <w:rFonts w:ascii="Times New Roman" w:hAnsi="Times New Roman" w:cs="Times New Roman"/>
                <w:b/>
                <w:sz w:val="24"/>
                <w:szCs w:val="24"/>
              </w:rPr>
            </w:pPr>
            <w:r w:rsidRPr="00B211AD">
              <w:rPr>
                <w:rFonts w:ascii="Times New Roman" w:hAnsi="Times New Roman" w:cs="Times New Roman"/>
                <w:b/>
                <w:sz w:val="24"/>
                <w:szCs w:val="24"/>
              </w:rPr>
              <w:t>[V]</w:t>
            </w:r>
          </w:p>
        </w:tc>
        <w:tc>
          <w:tcPr>
            <w:tcW w:w="169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55485D" w:rsidRDefault="0055485D" w:rsidP="00B211AD">
            <w:pPr>
              <w:jc w:val="center"/>
              <w:rPr>
                <w:rFonts w:ascii="Times New Roman" w:hAnsi="Times New Roman" w:cs="Times New Roman"/>
                <w:b/>
                <w:sz w:val="24"/>
                <w:szCs w:val="24"/>
              </w:rPr>
            </w:pPr>
            <w:proofErr w:type="spellStart"/>
            <w:r>
              <w:rPr>
                <w:rFonts w:ascii="Times New Roman" w:hAnsi="Times New Roman" w:cs="Times New Roman"/>
                <w:b/>
                <w:sz w:val="24"/>
                <w:szCs w:val="24"/>
              </w:rPr>
              <w:t>U</w:t>
            </w:r>
            <w:r>
              <w:rPr>
                <w:rFonts w:ascii="Times New Roman" w:hAnsi="Times New Roman" w:cs="Times New Roman"/>
                <w:b/>
                <w:sz w:val="24"/>
                <w:szCs w:val="24"/>
                <w:vertAlign w:val="subscript"/>
              </w:rPr>
              <w:t>os</w:t>
            </w:r>
            <w:proofErr w:type="spellEnd"/>
          </w:p>
          <w:p w:rsidR="0055485D" w:rsidRPr="00E30ADD" w:rsidRDefault="0055485D" w:rsidP="00B211AD">
            <w:pPr>
              <w:jc w:val="center"/>
              <w:rPr>
                <w:rFonts w:ascii="Times New Roman" w:hAnsi="Times New Roman" w:cs="Times New Roman"/>
                <w:b/>
                <w:sz w:val="24"/>
                <w:szCs w:val="24"/>
              </w:rPr>
            </w:pPr>
            <w:r>
              <w:rPr>
                <w:rFonts w:ascii="Times New Roman" w:hAnsi="Times New Roman" w:cs="Times New Roman"/>
                <w:b/>
                <w:sz w:val="24"/>
                <w:szCs w:val="24"/>
              </w:rPr>
              <w:t>[V]</w:t>
            </w:r>
          </w:p>
        </w:tc>
        <w:tc>
          <w:tcPr>
            <w:tcW w:w="154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55485D" w:rsidRDefault="0055485D" w:rsidP="00B211AD">
            <w:pPr>
              <w:jc w:val="center"/>
              <w:rPr>
                <w:rFonts w:ascii="Times New Roman" w:hAnsi="Times New Roman" w:cs="Times New Roman"/>
                <w:b/>
                <w:sz w:val="24"/>
                <w:szCs w:val="24"/>
              </w:rPr>
            </w:pPr>
            <w:r>
              <w:rPr>
                <w:rFonts w:ascii="Times New Roman" w:hAnsi="Times New Roman" w:cs="Times New Roman"/>
                <w:b/>
                <w:sz w:val="24"/>
                <w:szCs w:val="24"/>
              </w:rPr>
              <w:t>P</w:t>
            </w:r>
          </w:p>
          <w:p w:rsidR="0055485D" w:rsidRDefault="0055485D" w:rsidP="00B211AD">
            <w:pPr>
              <w:jc w:val="center"/>
              <w:rPr>
                <w:rFonts w:ascii="Times New Roman" w:hAnsi="Times New Roman" w:cs="Times New Roman"/>
                <w:b/>
                <w:sz w:val="24"/>
                <w:szCs w:val="24"/>
              </w:rPr>
            </w:pPr>
            <w:r>
              <w:rPr>
                <w:rFonts w:ascii="Times New Roman" w:hAnsi="Times New Roman" w:cs="Times New Roman"/>
                <w:b/>
                <w:sz w:val="24"/>
                <w:szCs w:val="24"/>
              </w:rPr>
              <w:t>[W]</w:t>
            </w:r>
          </w:p>
        </w:tc>
      </w:tr>
      <w:tr w:rsidR="00BA7E4A" w:rsidTr="00C25215">
        <w:trPr>
          <w:jc w:val="center"/>
        </w:trPr>
        <w:tc>
          <w:tcPr>
            <w:tcW w:w="1681" w:type="dxa"/>
            <w:tcBorders>
              <w:top w:val="single" w:sz="12" w:space="0" w:color="000000" w:themeColor="text1"/>
            </w:tcBorders>
            <w:vAlign w:val="bottom"/>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20</w:t>
            </w:r>
          </w:p>
        </w:tc>
        <w:tc>
          <w:tcPr>
            <w:tcW w:w="1705" w:type="dxa"/>
            <w:tcBorders>
              <w:top w:val="single" w:sz="12" w:space="0" w:color="000000" w:themeColor="text1"/>
            </w:tcBorders>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1,00</w:t>
            </w:r>
          </w:p>
        </w:tc>
        <w:tc>
          <w:tcPr>
            <w:tcW w:w="1705" w:type="dxa"/>
            <w:tcBorders>
              <w:top w:val="single" w:sz="12" w:space="0" w:color="000000" w:themeColor="text1"/>
            </w:tcBorders>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4,23</w:t>
            </w:r>
          </w:p>
        </w:tc>
        <w:tc>
          <w:tcPr>
            <w:tcW w:w="1692" w:type="dxa"/>
            <w:tcBorders>
              <w:top w:val="single" w:sz="12" w:space="0" w:color="000000" w:themeColor="text1"/>
            </w:tcBorders>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0,48</w:t>
            </w:r>
          </w:p>
        </w:tc>
        <w:tc>
          <w:tcPr>
            <w:tcW w:w="1547" w:type="dxa"/>
            <w:tcBorders>
              <w:top w:val="single" w:sz="12" w:space="0" w:color="000000" w:themeColor="text1"/>
            </w:tcBorders>
            <w:vAlign w:val="bottom"/>
          </w:tcPr>
          <w:p w:rsidR="00BA7E4A" w:rsidRPr="0055485D" w:rsidRDefault="00BA7E4A" w:rsidP="0055485D">
            <w:pPr>
              <w:jc w:val="center"/>
              <w:rPr>
                <w:rFonts w:ascii="Times New Roman" w:hAnsi="Times New Roman" w:cs="Times New Roman"/>
                <w:color w:val="000000"/>
                <w:sz w:val="24"/>
              </w:rPr>
            </w:pPr>
            <w:r w:rsidRPr="0055485D">
              <w:rPr>
                <w:rFonts w:ascii="Times New Roman" w:hAnsi="Times New Roman" w:cs="Times New Roman"/>
                <w:color w:val="000000"/>
                <w:sz w:val="24"/>
              </w:rPr>
              <w:t>4,230</w:t>
            </w:r>
          </w:p>
        </w:tc>
      </w:tr>
      <w:tr w:rsidR="00BA7E4A" w:rsidTr="00C25215">
        <w:trPr>
          <w:jc w:val="center"/>
        </w:trPr>
        <w:tc>
          <w:tcPr>
            <w:tcW w:w="1681" w:type="dxa"/>
            <w:vAlign w:val="bottom"/>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40</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1,01</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4,13</w:t>
            </w:r>
          </w:p>
        </w:tc>
        <w:tc>
          <w:tcPr>
            <w:tcW w:w="1692" w:type="dxa"/>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1,97</w:t>
            </w:r>
          </w:p>
        </w:tc>
        <w:tc>
          <w:tcPr>
            <w:tcW w:w="1547" w:type="dxa"/>
            <w:vAlign w:val="bottom"/>
          </w:tcPr>
          <w:p w:rsidR="00BA7E4A" w:rsidRPr="0055485D" w:rsidRDefault="00BA7E4A" w:rsidP="0055485D">
            <w:pPr>
              <w:jc w:val="center"/>
              <w:rPr>
                <w:rFonts w:ascii="Times New Roman" w:hAnsi="Times New Roman" w:cs="Times New Roman"/>
                <w:color w:val="000000"/>
                <w:sz w:val="24"/>
              </w:rPr>
            </w:pPr>
            <w:r w:rsidRPr="0055485D">
              <w:rPr>
                <w:rFonts w:ascii="Times New Roman" w:hAnsi="Times New Roman" w:cs="Times New Roman"/>
                <w:color w:val="000000"/>
                <w:sz w:val="24"/>
              </w:rPr>
              <w:t>4,171</w:t>
            </w:r>
          </w:p>
        </w:tc>
      </w:tr>
      <w:tr w:rsidR="00BA7E4A" w:rsidTr="00C25215">
        <w:trPr>
          <w:jc w:val="center"/>
        </w:trPr>
        <w:tc>
          <w:tcPr>
            <w:tcW w:w="1681" w:type="dxa"/>
            <w:vAlign w:val="bottom"/>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60</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1,02</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3,83</w:t>
            </w:r>
          </w:p>
        </w:tc>
        <w:tc>
          <w:tcPr>
            <w:tcW w:w="1692" w:type="dxa"/>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12,81</w:t>
            </w:r>
          </w:p>
        </w:tc>
        <w:tc>
          <w:tcPr>
            <w:tcW w:w="1547" w:type="dxa"/>
            <w:vAlign w:val="bottom"/>
          </w:tcPr>
          <w:p w:rsidR="00BA7E4A" w:rsidRPr="0055485D" w:rsidRDefault="00BA7E4A" w:rsidP="0055485D">
            <w:pPr>
              <w:jc w:val="center"/>
              <w:rPr>
                <w:rFonts w:ascii="Times New Roman" w:hAnsi="Times New Roman" w:cs="Times New Roman"/>
                <w:color w:val="000000"/>
                <w:sz w:val="24"/>
              </w:rPr>
            </w:pPr>
            <w:r w:rsidRPr="0055485D">
              <w:rPr>
                <w:rFonts w:ascii="Times New Roman" w:hAnsi="Times New Roman" w:cs="Times New Roman"/>
                <w:color w:val="000000"/>
                <w:sz w:val="24"/>
              </w:rPr>
              <w:t>3,907</w:t>
            </w:r>
          </w:p>
        </w:tc>
      </w:tr>
      <w:tr w:rsidR="00BA7E4A" w:rsidTr="00C25215">
        <w:trPr>
          <w:jc w:val="center"/>
        </w:trPr>
        <w:tc>
          <w:tcPr>
            <w:tcW w:w="1681" w:type="dxa"/>
            <w:vAlign w:val="bottom"/>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80</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1,02</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3,29</w:t>
            </w:r>
          </w:p>
        </w:tc>
        <w:tc>
          <w:tcPr>
            <w:tcW w:w="1692" w:type="dxa"/>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0,59</w:t>
            </w:r>
          </w:p>
        </w:tc>
        <w:tc>
          <w:tcPr>
            <w:tcW w:w="1547" w:type="dxa"/>
            <w:vAlign w:val="bottom"/>
          </w:tcPr>
          <w:p w:rsidR="00BA7E4A" w:rsidRPr="0055485D" w:rsidRDefault="00BA7E4A" w:rsidP="0055485D">
            <w:pPr>
              <w:jc w:val="center"/>
              <w:rPr>
                <w:rFonts w:ascii="Times New Roman" w:hAnsi="Times New Roman" w:cs="Times New Roman"/>
                <w:color w:val="000000"/>
                <w:sz w:val="24"/>
              </w:rPr>
            </w:pPr>
            <w:r w:rsidRPr="0055485D">
              <w:rPr>
                <w:rFonts w:ascii="Times New Roman" w:hAnsi="Times New Roman" w:cs="Times New Roman"/>
                <w:color w:val="000000"/>
                <w:sz w:val="24"/>
              </w:rPr>
              <w:t>3,356</w:t>
            </w:r>
          </w:p>
        </w:tc>
      </w:tr>
      <w:tr w:rsidR="00BA7E4A" w:rsidTr="00C25215">
        <w:trPr>
          <w:jc w:val="center"/>
        </w:trPr>
        <w:tc>
          <w:tcPr>
            <w:tcW w:w="1681" w:type="dxa"/>
            <w:vAlign w:val="bottom"/>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100</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0,97</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2,48</w:t>
            </w:r>
          </w:p>
        </w:tc>
        <w:tc>
          <w:tcPr>
            <w:tcW w:w="1692" w:type="dxa"/>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0,21</w:t>
            </w:r>
          </w:p>
        </w:tc>
        <w:tc>
          <w:tcPr>
            <w:tcW w:w="1547" w:type="dxa"/>
            <w:vAlign w:val="bottom"/>
          </w:tcPr>
          <w:p w:rsidR="00BA7E4A" w:rsidRPr="0055485D" w:rsidRDefault="00BA7E4A" w:rsidP="0055485D">
            <w:pPr>
              <w:jc w:val="center"/>
              <w:rPr>
                <w:rFonts w:ascii="Times New Roman" w:hAnsi="Times New Roman" w:cs="Times New Roman"/>
                <w:color w:val="000000"/>
                <w:sz w:val="24"/>
              </w:rPr>
            </w:pPr>
            <w:r w:rsidRPr="0055485D">
              <w:rPr>
                <w:rFonts w:ascii="Times New Roman" w:hAnsi="Times New Roman" w:cs="Times New Roman"/>
                <w:color w:val="000000"/>
                <w:sz w:val="24"/>
              </w:rPr>
              <w:t>2,406</w:t>
            </w:r>
          </w:p>
        </w:tc>
      </w:tr>
      <w:tr w:rsidR="00BA7E4A" w:rsidTr="00C25215">
        <w:trPr>
          <w:jc w:val="center"/>
        </w:trPr>
        <w:tc>
          <w:tcPr>
            <w:tcW w:w="1681" w:type="dxa"/>
            <w:vAlign w:val="bottom"/>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120</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0,84</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1,46</w:t>
            </w:r>
          </w:p>
        </w:tc>
        <w:tc>
          <w:tcPr>
            <w:tcW w:w="1692" w:type="dxa"/>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0,13</w:t>
            </w:r>
          </w:p>
        </w:tc>
        <w:tc>
          <w:tcPr>
            <w:tcW w:w="1547" w:type="dxa"/>
            <w:vAlign w:val="bottom"/>
          </w:tcPr>
          <w:p w:rsidR="00BA7E4A" w:rsidRPr="0055485D" w:rsidRDefault="00BA7E4A" w:rsidP="0055485D">
            <w:pPr>
              <w:jc w:val="center"/>
              <w:rPr>
                <w:rFonts w:ascii="Times New Roman" w:hAnsi="Times New Roman" w:cs="Times New Roman"/>
                <w:color w:val="000000"/>
                <w:sz w:val="24"/>
              </w:rPr>
            </w:pPr>
            <w:r w:rsidRPr="0055485D">
              <w:rPr>
                <w:rFonts w:ascii="Times New Roman" w:hAnsi="Times New Roman" w:cs="Times New Roman"/>
                <w:color w:val="000000"/>
                <w:sz w:val="24"/>
              </w:rPr>
              <w:t>1,226</w:t>
            </w:r>
          </w:p>
        </w:tc>
      </w:tr>
      <w:tr w:rsidR="00BA7E4A" w:rsidTr="00C25215">
        <w:trPr>
          <w:jc w:val="center"/>
        </w:trPr>
        <w:tc>
          <w:tcPr>
            <w:tcW w:w="1681" w:type="dxa"/>
            <w:vAlign w:val="bottom"/>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140</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0,65</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0,67</w:t>
            </w:r>
          </w:p>
        </w:tc>
        <w:tc>
          <w:tcPr>
            <w:tcW w:w="1692" w:type="dxa"/>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0,13</w:t>
            </w:r>
          </w:p>
        </w:tc>
        <w:tc>
          <w:tcPr>
            <w:tcW w:w="1547" w:type="dxa"/>
            <w:vAlign w:val="bottom"/>
          </w:tcPr>
          <w:p w:rsidR="00BA7E4A" w:rsidRPr="0055485D" w:rsidRDefault="00BA7E4A" w:rsidP="0055485D">
            <w:pPr>
              <w:jc w:val="center"/>
              <w:rPr>
                <w:rFonts w:ascii="Times New Roman" w:hAnsi="Times New Roman" w:cs="Times New Roman"/>
                <w:color w:val="000000"/>
                <w:sz w:val="24"/>
              </w:rPr>
            </w:pPr>
            <w:r w:rsidRPr="0055485D">
              <w:rPr>
                <w:rFonts w:ascii="Times New Roman" w:hAnsi="Times New Roman" w:cs="Times New Roman"/>
                <w:color w:val="000000"/>
                <w:sz w:val="24"/>
              </w:rPr>
              <w:t>0,436</w:t>
            </w:r>
          </w:p>
        </w:tc>
      </w:tr>
      <w:tr w:rsidR="00BA7E4A" w:rsidTr="00C25215">
        <w:trPr>
          <w:jc w:val="center"/>
        </w:trPr>
        <w:tc>
          <w:tcPr>
            <w:tcW w:w="1681" w:type="dxa"/>
            <w:vAlign w:val="bottom"/>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160</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0,46</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0,20</w:t>
            </w:r>
          </w:p>
        </w:tc>
        <w:tc>
          <w:tcPr>
            <w:tcW w:w="1692" w:type="dxa"/>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1,31</w:t>
            </w:r>
          </w:p>
        </w:tc>
        <w:tc>
          <w:tcPr>
            <w:tcW w:w="1547" w:type="dxa"/>
            <w:vAlign w:val="bottom"/>
          </w:tcPr>
          <w:p w:rsidR="00BA7E4A" w:rsidRPr="0055485D" w:rsidRDefault="00BA7E4A" w:rsidP="0055485D">
            <w:pPr>
              <w:jc w:val="center"/>
              <w:rPr>
                <w:rFonts w:ascii="Times New Roman" w:hAnsi="Times New Roman" w:cs="Times New Roman"/>
                <w:color w:val="000000"/>
                <w:sz w:val="24"/>
              </w:rPr>
            </w:pPr>
            <w:r w:rsidRPr="0055485D">
              <w:rPr>
                <w:rFonts w:ascii="Times New Roman" w:hAnsi="Times New Roman" w:cs="Times New Roman"/>
                <w:color w:val="000000"/>
                <w:sz w:val="24"/>
              </w:rPr>
              <w:t>0,092</w:t>
            </w:r>
          </w:p>
        </w:tc>
      </w:tr>
      <w:tr w:rsidR="00BA7E4A" w:rsidTr="00C25215">
        <w:trPr>
          <w:jc w:val="center"/>
        </w:trPr>
        <w:tc>
          <w:tcPr>
            <w:tcW w:w="1681" w:type="dxa"/>
            <w:vAlign w:val="bottom"/>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180</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0,15</w:t>
            </w:r>
          </w:p>
        </w:tc>
        <w:tc>
          <w:tcPr>
            <w:tcW w:w="1705" w:type="dxa"/>
            <w:vAlign w:val="center"/>
          </w:tcPr>
          <w:p w:rsidR="00BA7E4A" w:rsidRDefault="00BA7E4A" w:rsidP="00B211AD">
            <w:pPr>
              <w:jc w:val="center"/>
              <w:rPr>
                <w:rFonts w:ascii="Times New Roman" w:hAnsi="Times New Roman" w:cs="Times New Roman"/>
                <w:sz w:val="24"/>
                <w:szCs w:val="24"/>
              </w:rPr>
            </w:pPr>
            <w:r>
              <w:rPr>
                <w:rFonts w:ascii="Times New Roman" w:hAnsi="Times New Roman" w:cs="Times New Roman"/>
                <w:sz w:val="24"/>
                <w:szCs w:val="24"/>
              </w:rPr>
              <w:t>0,02</w:t>
            </w:r>
          </w:p>
        </w:tc>
        <w:tc>
          <w:tcPr>
            <w:tcW w:w="1692" w:type="dxa"/>
          </w:tcPr>
          <w:p w:rsidR="00BA7E4A" w:rsidRPr="00BA7E4A" w:rsidRDefault="00BA7E4A">
            <w:pPr>
              <w:jc w:val="center"/>
              <w:rPr>
                <w:rFonts w:ascii="Times New Roman" w:hAnsi="Times New Roman" w:cs="Times New Roman"/>
                <w:color w:val="000000"/>
                <w:sz w:val="24"/>
                <w:szCs w:val="24"/>
              </w:rPr>
            </w:pPr>
            <w:r w:rsidRPr="00BA7E4A">
              <w:rPr>
                <w:rFonts w:ascii="Times New Roman" w:hAnsi="Times New Roman" w:cs="Times New Roman"/>
                <w:color w:val="000000"/>
                <w:sz w:val="24"/>
              </w:rPr>
              <w:t>0,01</w:t>
            </w:r>
          </w:p>
        </w:tc>
        <w:tc>
          <w:tcPr>
            <w:tcW w:w="1547" w:type="dxa"/>
            <w:vAlign w:val="bottom"/>
          </w:tcPr>
          <w:p w:rsidR="00BA7E4A" w:rsidRPr="0055485D" w:rsidRDefault="00BA7E4A" w:rsidP="0055485D">
            <w:pPr>
              <w:jc w:val="center"/>
              <w:rPr>
                <w:rFonts w:ascii="Times New Roman" w:hAnsi="Times New Roman" w:cs="Times New Roman"/>
                <w:color w:val="000000"/>
                <w:sz w:val="24"/>
              </w:rPr>
            </w:pPr>
            <w:r w:rsidRPr="0055485D">
              <w:rPr>
                <w:rFonts w:ascii="Times New Roman" w:hAnsi="Times New Roman" w:cs="Times New Roman"/>
                <w:color w:val="000000"/>
                <w:sz w:val="24"/>
              </w:rPr>
              <w:t>0,003</w:t>
            </w:r>
          </w:p>
        </w:tc>
      </w:tr>
    </w:tbl>
    <w:p w:rsidR="00871751" w:rsidRDefault="00871751" w:rsidP="00B950D1">
      <w:pPr>
        <w:spacing w:after="0" w:line="240" w:lineRule="auto"/>
        <w:jc w:val="center"/>
        <w:rPr>
          <w:rFonts w:ascii="Times New Roman" w:hAnsi="Times New Roman" w:cs="Times New Roman"/>
          <w:sz w:val="24"/>
          <w:szCs w:val="24"/>
        </w:rPr>
      </w:pPr>
    </w:p>
    <w:p w:rsidR="005171E6" w:rsidRDefault="005171E6" w:rsidP="00B211AD">
      <w:pPr>
        <w:spacing w:after="0" w:line="240" w:lineRule="auto"/>
        <w:rPr>
          <w:rFonts w:ascii="Times New Roman" w:hAnsi="Times New Roman" w:cs="Times New Roman"/>
          <w:sz w:val="24"/>
          <w:szCs w:val="24"/>
        </w:rPr>
      </w:pPr>
    </w:p>
    <w:p w:rsidR="005171E6" w:rsidRDefault="0055485D" w:rsidP="00B211AD">
      <w:pPr>
        <w:spacing w:after="0" w:line="240" w:lineRule="auto"/>
        <w:ind w:right="-142"/>
        <w:rPr>
          <w:rFonts w:ascii="Times New Roman" w:hAnsi="Times New Roman" w:cs="Times New Roman"/>
          <w:sz w:val="24"/>
          <w:szCs w:val="24"/>
        </w:rPr>
      </w:pPr>
      <w:r w:rsidRPr="0055485D">
        <w:rPr>
          <w:rFonts w:ascii="Times New Roman" w:hAnsi="Times New Roman" w:cs="Times New Roman"/>
          <w:position w:val="-46"/>
          <w:sz w:val="24"/>
          <w:szCs w:val="24"/>
        </w:rPr>
        <w:object w:dxaOrig="2220" w:dyaOrig="1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75pt;height:64.5pt" o:ole="">
            <v:imagedata r:id="rId9" o:title=""/>
          </v:shape>
          <o:OLEObject Type="Embed" ProgID="Equation.3" ShapeID="_x0000_i1025" DrawAspect="Content" ObjectID="_1327949233" r:id="rId10"/>
        </w:object>
      </w:r>
    </w:p>
    <w:p w:rsidR="00B272EC" w:rsidRPr="00AC3E7B" w:rsidRDefault="00B272EC" w:rsidP="007B209D">
      <w:pPr>
        <w:spacing w:after="0" w:line="240" w:lineRule="auto"/>
        <w:ind w:right="-142" w:hanging="567"/>
        <w:jc w:val="center"/>
        <w:rPr>
          <w:rFonts w:ascii="Times New Roman" w:hAnsi="Times New Roman" w:cs="Times New Roman"/>
          <w:sz w:val="24"/>
          <w:szCs w:val="24"/>
        </w:rPr>
      </w:pPr>
    </w:p>
    <w:p w:rsidR="00B272EC" w:rsidRDefault="00B272EC" w:rsidP="00F35FAD">
      <w:pPr>
        <w:spacing w:after="0" w:line="240" w:lineRule="auto"/>
        <w:ind w:hanging="426"/>
        <w:jc w:val="center"/>
        <w:rPr>
          <w:rFonts w:ascii="Times New Roman" w:hAnsi="Times New Roman" w:cs="Times New Roman"/>
          <w:sz w:val="24"/>
          <w:szCs w:val="24"/>
        </w:rPr>
      </w:pPr>
    </w:p>
    <w:p w:rsidR="007B209D" w:rsidRPr="00AC3E7B" w:rsidRDefault="007B209D" w:rsidP="00F35FAD">
      <w:pPr>
        <w:spacing w:after="0" w:line="240" w:lineRule="auto"/>
        <w:ind w:hanging="426"/>
        <w:jc w:val="center"/>
        <w:rPr>
          <w:rFonts w:ascii="Times New Roman" w:hAnsi="Times New Roman" w:cs="Times New Roman"/>
          <w:sz w:val="24"/>
          <w:szCs w:val="24"/>
        </w:rPr>
      </w:pPr>
    </w:p>
    <w:p w:rsidR="00BE2FEF" w:rsidRDefault="00BE2FEF" w:rsidP="00AC3E7B">
      <w:pPr>
        <w:spacing w:after="0" w:line="240" w:lineRule="auto"/>
        <w:rPr>
          <w:rFonts w:ascii="Times New Roman" w:hAnsi="Times New Roman" w:cs="Times New Roman"/>
          <w:sz w:val="24"/>
          <w:szCs w:val="24"/>
        </w:rPr>
      </w:pPr>
    </w:p>
    <w:p w:rsidR="00711C48" w:rsidRDefault="00276F90" w:rsidP="00E86486">
      <w:pPr>
        <w:spacing w:after="0" w:line="240" w:lineRule="auto"/>
        <w:ind w:hanging="851"/>
        <w:jc w:val="center"/>
        <w:rPr>
          <w:rFonts w:ascii="Times New Roman" w:hAnsi="Times New Roman" w:cs="Times New Roman"/>
          <w:sz w:val="24"/>
          <w:szCs w:val="24"/>
        </w:rPr>
      </w:pPr>
      <w:r w:rsidRPr="00887F8A">
        <w:rPr>
          <w:rFonts w:ascii="Times New Roman" w:hAnsi="Times New Roman" w:cs="Times New Roman"/>
          <w:noProof/>
          <w:sz w:val="24"/>
          <w:szCs w:val="24"/>
          <w:lang w:eastAsia="pl-PL"/>
        </w:rPr>
        <w:drawing>
          <wp:inline distT="0" distB="0" distL="0" distR="0">
            <wp:extent cx="6858000" cy="4543425"/>
            <wp:effectExtent l="0" t="0" r="0" b="0"/>
            <wp:docPr id="6"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11C48" w:rsidRDefault="00711C48" w:rsidP="00AC3E7B">
      <w:pPr>
        <w:spacing w:after="0" w:line="240" w:lineRule="auto"/>
        <w:rPr>
          <w:rFonts w:ascii="Times New Roman" w:hAnsi="Times New Roman" w:cs="Times New Roman"/>
          <w:sz w:val="24"/>
          <w:szCs w:val="24"/>
        </w:rPr>
      </w:pPr>
    </w:p>
    <w:p w:rsidR="002E45CE" w:rsidRDefault="002E45CE" w:rsidP="00AC3E7B">
      <w:pPr>
        <w:spacing w:after="0" w:line="240" w:lineRule="auto"/>
        <w:rPr>
          <w:rFonts w:ascii="Times New Roman" w:hAnsi="Times New Roman" w:cs="Times New Roman"/>
          <w:sz w:val="24"/>
          <w:szCs w:val="24"/>
        </w:rPr>
      </w:pPr>
    </w:p>
    <w:p w:rsidR="00BE04C4" w:rsidRDefault="00BE04C4" w:rsidP="00AC3E7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180°                                                                     120°</w:t>
      </w:r>
    </w:p>
    <w:p w:rsidR="00BE04C4" w:rsidRDefault="00BE04C4" w:rsidP="00BE04C4">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pl-PL"/>
        </w:rPr>
        <w:drawing>
          <wp:inline distT="0" distB="0" distL="0" distR="0">
            <wp:extent cx="2638425" cy="1978819"/>
            <wp:effectExtent l="19050" t="0" r="9525" b="0"/>
            <wp:docPr id="2" name="Obraz 1"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12" cstate="print"/>
                    <a:stretch>
                      <a:fillRect/>
                    </a:stretch>
                  </pic:blipFill>
                  <pic:spPr>
                    <a:xfrm>
                      <a:off x="0" y="0"/>
                      <a:ext cx="2638425" cy="1978819"/>
                    </a:xfrm>
                    <a:prstGeom prst="rect">
                      <a:avLst/>
                    </a:prstGeom>
                  </pic:spPr>
                </pic:pic>
              </a:graphicData>
            </a:graphic>
          </wp:inline>
        </w:drawing>
      </w:r>
      <w:r>
        <w:rPr>
          <w:rFonts w:ascii="Times New Roman" w:hAnsi="Times New Roman" w:cs="Times New Roman"/>
          <w:noProof/>
          <w:sz w:val="24"/>
          <w:szCs w:val="24"/>
          <w:lang w:eastAsia="pl-PL"/>
        </w:rPr>
        <w:drawing>
          <wp:inline distT="0" distB="0" distL="0" distR="0">
            <wp:extent cx="2638425" cy="1978819"/>
            <wp:effectExtent l="19050" t="0" r="9525" b="0"/>
            <wp:docPr id="3" name="Obraz 2"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13" cstate="print"/>
                    <a:stretch>
                      <a:fillRect/>
                    </a:stretch>
                  </pic:blipFill>
                  <pic:spPr>
                    <a:xfrm>
                      <a:off x="0" y="0"/>
                      <a:ext cx="2638425" cy="1978819"/>
                    </a:xfrm>
                    <a:prstGeom prst="rect">
                      <a:avLst/>
                    </a:prstGeom>
                  </pic:spPr>
                </pic:pic>
              </a:graphicData>
            </a:graphic>
          </wp:inline>
        </w:drawing>
      </w:r>
    </w:p>
    <w:p w:rsidR="00BE04C4" w:rsidRDefault="00BE04C4" w:rsidP="00BE04C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60°                                                                      0°</w:t>
      </w:r>
    </w:p>
    <w:p w:rsidR="00BE04C4" w:rsidRDefault="00BE04C4" w:rsidP="00BE04C4">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pl-PL"/>
        </w:rPr>
        <w:drawing>
          <wp:inline distT="0" distB="0" distL="0" distR="0">
            <wp:extent cx="2654300" cy="1990725"/>
            <wp:effectExtent l="19050" t="0" r="0" b="0"/>
            <wp:docPr id="4" name="Obraz 3" desc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JPG"/>
                    <pic:cNvPicPr/>
                  </pic:nvPicPr>
                  <pic:blipFill>
                    <a:blip r:embed="rId14" cstate="print"/>
                    <a:stretch>
                      <a:fillRect/>
                    </a:stretch>
                  </pic:blipFill>
                  <pic:spPr>
                    <a:xfrm>
                      <a:off x="0" y="0"/>
                      <a:ext cx="2654300" cy="1990725"/>
                    </a:xfrm>
                    <a:prstGeom prst="rect">
                      <a:avLst/>
                    </a:prstGeom>
                  </pic:spPr>
                </pic:pic>
              </a:graphicData>
            </a:graphic>
          </wp:inline>
        </w:drawing>
      </w:r>
      <w:r>
        <w:rPr>
          <w:rFonts w:ascii="Times New Roman" w:hAnsi="Times New Roman" w:cs="Times New Roman"/>
          <w:noProof/>
          <w:sz w:val="24"/>
          <w:szCs w:val="24"/>
          <w:lang w:eastAsia="pl-PL"/>
        </w:rPr>
        <w:drawing>
          <wp:inline distT="0" distB="0" distL="0" distR="0">
            <wp:extent cx="2657475" cy="1993106"/>
            <wp:effectExtent l="19050" t="0" r="9525" b="0"/>
            <wp:docPr id="5" name="Obraz 4" desc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JPG"/>
                    <pic:cNvPicPr/>
                  </pic:nvPicPr>
                  <pic:blipFill>
                    <a:blip r:embed="rId15" cstate="print"/>
                    <a:stretch>
                      <a:fillRect/>
                    </a:stretch>
                  </pic:blipFill>
                  <pic:spPr>
                    <a:xfrm>
                      <a:off x="0" y="0"/>
                      <a:ext cx="2661008" cy="1995756"/>
                    </a:xfrm>
                    <a:prstGeom prst="rect">
                      <a:avLst/>
                    </a:prstGeom>
                  </pic:spPr>
                </pic:pic>
              </a:graphicData>
            </a:graphic>
          </wp:inline>
        </w:drawing>
      </w:r>
    </w:p>
    <w:p w:rsidR="00BE04C4" w:rsidRDefault="00BE04C4" w:rsidP="00AC3E7B">
      <w:pPr>
        <w:spacing w:after="0" w:line="240" w:lineRule="auto"/>
        <w:rPr>
          <w:rFonts w:ascii="Times New Roman" w:hAnsi="Times New Roman" w:cs="Times New Roman"/>
          <w:sz w:val="24"/>
          <w:szCs w:val="24"/>
        </w:rPr>
      </w:pPr>
    </w:p>
    <w:p w:rsidR="00BE04C4" w:rsidRDefault="00BE04C4" w:rsidP="00AC3E7B">
      <w:pPr>
        <w:spacing w:after="0" w:line="240" w:lineRule="auto"/>
        <w:rPr>
          <w:rFonts w:ascii="Times New Roman" w:hAnsi="Times New Roman" w:cs="Times New Roman"/>
          <w:sz w:val="24"/>
          <w:szCs w:val="24"/>
        </w:rPr>
      </w:pPr>
    </w:p>
    <w:p w:rsidR="00B95E51" w:rsidRDefault="00B95E51" w:rsidP="00B95E51">
      <w:pPr>
        <w:pStyle w:val="Akapitzlist"/>
        <w:numPr>
          <w:ilvl w:val="0"/>
          <w:numId w:val="1"/>
        </w:numPr>
        <w:spacing w:after="0" w:line="240" w:lineRule="auto"/>
        <w:rPr>
          <w:rFonts w:ascii="Times New Roman" w:hAnsi="Times New Roman" w:cs="Times New Roman"/>
          <w:b/>
          <w:sz w:val="24"/>
          <w:szCs w:val="24"/>
        </w:rPr>
      </w:pPr>
      <w:r w:rsidRPr="00210AEE">
        <w:rPr>
          <w:rFonts w:ascii="Times New Roman" w:hAnsi="Times New Roman" w:cs="Times New Roman"/>
          <w:b/>
          <w:sz w:val="24"/>
          <w:szCs w:val="24"/>
        </w:rPr>
        <w:t>Wnioski</w:t>
      </w:r>
    </w:p>
    <w:p w:rsidR="00E86486" w:rsidRPr="00E86486" w:rsidRDefault="00E86486" w:rsidP="00E86486">
      <w:pPr>
        <w:rPr>
          <w:rFonts w:ascii="Times New Roman" w:hAnsi="Times New Roman" w:cs="Times New Roman"/>
          <w:sz w:val="24"/>
        </w:rPr>
      </w:pPr>
      <w:r w:rsidRPr="00E86486">
        <w:rPr>
          <w:rFonts w:ascii="Times New Roman" w:hAnsi="Times New Roman" w:cs="Times New Roman"/>
          <w:sz w:val="24"/>
        </w:rPr>
        <w:t xml:space="preserve">Na odchylenia charakterystyk od ich idealnego teoretycznego przebiegu  wpływają wejściowa oscyloskopu </w:t>
      </w:r>
      <w:proofErr w:type="spellStart"/>
      <w:r w:rsidRPr="00E86486">
        <w:rPr>
          <w:rFonts w:ascii="Times New Roman" w:hAnsi="Times New Roman" w:cs="Times New Roman"/>
          <w:sz w:val="24"/>
        </w:rPr>
        <w:t>(</w:t>
      </w:r>
      <w:r w:rsidRPr="00E86486">
        <w:rPr>
          <w:rFonts w:ascii="Times New Roman" w:hAnsi="Times New Roman" w:cs="Times New Roman"/>
          <w:i/>
          <w:iCs/>
          <w:sz w:val="24"/>
        </w:rPr>
        <w:t>Rw</w:t>
      </w:r>
      <w:proofErr w:type="spellEnd"/>
      <w:r w:rsidRPr="00E86486">
        <w:rPr>
          <w:rFonts w:ascii="Times New Roman" w:hAnsi="Times New Roman" w:cs="Times New Roman"/>
          <w:i/>
          <w:iCs/>
          <w:sz w:val="24"/>
        </w:rPr>
        <w:t xml:space="preserve">e </w:t>
      </w:r>
      <w:r w:rsidRPr="00E86486">
        <w:rPr>
          <w:rFonts w:ascii="Times New Roman" w:hAnsi="Times New Roman" w:cs="Times New Roman"/>
          <w:sz w:val="24"/>
        </w:rPr>
        <w:t xml:space="preserve">= 1 </w:t>
      </w:r>
      <w:proofErr w:type="spellStart"/>
      <w:r w:rsidRPr="00E86486">
        <w:rPr>
          <w:rFonts w:ascii="Times New Roman" w:hAnsi="Times New Roman" w:cs="Times New Roman"/>
          <w:sz w:val="24"/>
        </w:rPr>
        <w:t>M</w:t>
      </w:r>
      <w:r w:rsidRPr="00E86486">
        <w:rPr>
          <w:rFonts w:ascii="Times New Roman" w:eastAsia="SymbolMT" w:hAnsi="Times New Roman" w:cs="Times New Roman"/>
          <w:sz w:val="24"/>
        </w:rPr>
        <w:t>Ω</w:t>
      </w:r>
      <w:proofErr w:type="spellEnd"/>
      <w:r w:rsidRPr="00E86486">
        <w:rPr>
          <w:rFonts w:ascii="Times New Roman" w:hAnsi="Times New Roman" w:cs="Times New Roman"/>
          <w:sz w:val="24"/>
        </w:rPr>
        <w:t xml:space="preserve">), oraz pojemność wejściowa oscyloskopu (typowo 30 </w:t>
      </w:r>
      <w:proofErr w:type="spellStart"/>
      <w:r w:rsidRPr="00E86486">
        <w:rPr>
          <w:rFonts w:ascii="Times New Roman" w:hAnsi="Times New Roman" w:cs="Times New Roman"/>
          <w:sz w:val="24"/>
        </w:rPr>
        <w:t>pF</w:t>
      </w:r>
      <w:proofErr w:type="spellEnd"/>
      <w:r w:rsidRPr="00E86486">
        <w:rPr>
          <w:rFonts w:ascii="Times New Roman" w:hAnsi="Times New Roman" w:cs="Times New Roman"/>
          <w:sz w:val="24"/>
        </w:rPr>
        <w:t xml:space="preserve">) i kabli koncentrycznych - 80 </w:t>
      </w:r>
      <w:proofErr w:type="spellStart"/>
      <w:r w:rsidRPr="00E86486">
        <w:rPr>
          <w:rFonts w:ascii="Times New Roman" w:hAnsi="Times New Roman" w:cs="Times New Roman"/>
          <w:sz w:val="24"/>
        </w:rPr>
        <w:t>pF</w:t>
      </w:r>
      <w:proofErr w:type="spellEnd"/>
      <w:r w:rsidRPr="00E86486">
        <w:rPr>
          <w:rFonts w:ascii="Times New Roman" w:hAnsi="Times New Roman" w:cs="Times New Roman"/>
          <w:sz w:val="24"/>
        </w:rPr>
        <w:t>/m. Oraz odczyt organoleptyczny „wzrokowy” odczyt z oscyloskopu. Nie udało się dokonać pomiarów kata zapłonu na oscyloskopie ponieważ nie było możliwe odczytanie wyników pomiarowych. Na wykresie widać stopniowe zwiększające się mocy co było widoczne stopniowe zwiększanie się jarzenie żarówki podłączonej do układu pomiarowego.</w:t>
      </w:r>
    </w:p>
    <w:p w:rsidR="00210AEE" w:rsidRPr="00210AEE" w:rsidRDefault="00210AEE" w:rsidP="00210AEE">
      <w:pPr>
        <w:spacing w:after="0" w:line="240" w:lineRule="auto"/>
        <w:rPr>
          <w:rFonts w:ascii="Times New Roman" w:hAnsi="Times New Roman" w:cs="Times New Roman"/>
          <w:sz w:val="24"/>
          <w:szCs w:val="24"/>
        </w:rPr>
      </w:pPr>
    </w:p>
    <w:sectPr w:rsidR="00210AEE" w:rsidRPr="00210AEE" w:rsidSect="005608B9">
      <w:pgSz w:w="11906" w:h="16838"/>
      <w:pgMar w:top="1417" w:right="1133"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C50C3"/>
    <w:multiLevelType w:val="hybridMultilevel"/>
    <w:tmpl w:val="461650D6"/>
    <w:lvl w:ilvl="0" w:tplc="0415000F">
      <w:start w:val="1"/>
      <w:numFmt w:val="decimal"/>
      <w:lvlText w:val="%1."/>
      <w:lvlJc w:val="left"/>
      <w:pPr>
        <w:tabs>
          <w:tab w:val="num" w:pos="720"/>
        </w:tabs>
        <w:ind w:left="720" w:hanging="360"/>
      </w:pPr>
    </w:lvl>
    <w:lvl w:ilvl="1" w:tplc="3E30259C">
      <w:start w:val="1"/>
      <w:numFmt w:val="decimal"/>
      <w:lvlText w:val="%2-"/>
      <w:lvlJc w:val="left"/>
      <w:pPr>
        <w:tabs>
          <w:tab w:val="num" w:pos="1440"/>
        </w:tabs>
        <w:ind w:left="1440" w:hanging="360"/>
      </w:pPr>
      <w:rPr>
        <w:rFonts w:hint="default"/>
      </w:rPr>
    </w:lvl>
    <w:lvl w:ilvl="2" w:tplc="79BCB56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3EBC03B5"/>
    <w:multiLevelType w:val="hybridMultilevel"/>
    <w:tmpl w:val="BAC8184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6C956DEB"/>
    <w:multiLevelType w:val="hybridMultilevel"/>
    <w:tmpl w:val="D3CE3032"/>
    <w:lvl w:ilvl="0" w:tplc="2B8E2E4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95BA9"/>
    <w:rsid w:val="00024F9F"/>
    <w:rsid w:val="0005478D"/>
    <w:rsid w:val="00174274"/>
    <w:rsid w:val="00183404"/>
    <w:rsid w:val="00185D27"/>
    <w:rsid w:val="001A5853"/>
    <w:rsid w:val="001B1B73"/>
    <w:rsid w:val="001D18A8"/>
    <w:rsid w:val="00210AEE"/>
    <w:rsid w:val="00236137"/>
    <w:rsid w:val="00254349"/>
    <w:rsid w:val="00276F90"/>
    <w:rsid w:val="00282A96"/>
    <w:rsid w:val="002934B3"/>
    <w:rsid w:val="002B740E"/>
    <w:rsid w:val="002C7AC0"/>
    <w:rsid w:val="002E45CE"/>
    <w:rsid w:val="002E59F3"/>
    <w:rsid w:val="002F02D5"/>
    <w:rsid w:val="00323920"/>
    <w:rsid w:val="003722F8"/>
    <w:rsid w:val="00382317"/>
    <w:rsid w:val="00395BD2"/>
    <w:rsid w:val="003C7B76"/>
    <w:rsid w:val="00417CBD"/>
    <w:rsid w:val="004405D2"/>
    <w:rsid w:val="00480359"/>
    <w:rsid w:val="004A03F7"/>
    <w:rsid w:val="004D2DB5"/>
    <w:rsid w:val="0051450A"/>
    <w:rsid w:val="005171E6"/>
    <w:rsid w:val="0055485D"/>
    <w:rsid w:val="005608B9"/>
    <w:rsid w:val="00560AEE"/>
    <w:rsid w:val="0061601D"/>
    <w:rsid w:val="006260BC"/>
    <w:rsid w:val="00655105"/>
    <w:rsid w:val="00687772"/>
    <w:rsid w:val="006A0C74"/>
    <w:rsid w:val="00711C48"/>
    <w:rsid w:val="00761789"/>
    <w:rsid w:val="007B209D"/>
    <w:rsid w:val="008506C2"/>
    <w:rsid w:val="0085259F"/>
    <w:rsid w:val="00871751"/>
    <w:rsid w:val="00887F8A"/>
    <w:rsid w:val="009001F7"/>
    <w:rsid w:val="00946722"/>
    <w:rsid w:val="00955B75"/>
    <w:rsid w:val="009915B8"/>
    <w:rsid w:val="009D6CBB"/>
    <w:rsid w:val="009F74A4"/>
    <w:rsid w:val="00A37955"/>
    <w:rsid w:val="00A645CE"/>
    <w:rsid w:val="00AC3E7B"/>
    <w:rsid w:val="00AE2C29"/>
    <w:rsid w:val="00B13428"/>
    <w:rsid w:val="00B211AD"/>
    <w:rsid w:val="00B272EC"/>
    <w:rsid w:val="00B950D1"/>
    <w:rsid w:val="00B95E51"/>
    <w:rsid w:val="00BA3552"/>
    <w:rsid w:val="00BA7E4A"/>
    <w:rsid w:val="00BE04C4"/>
    <w:rsid w:val="00BE0E7F"/>
    <w:rsid w:val="00BE2FEF"/>
    <w:rsid w:val="00BE6B85"/>
    <w:rsid w:val="00C024CC"/>
    <w:rsid w:val="00C34957"/>
    <w:rsid w:val="00C37D46"/>
    <w:rsid w:val="00C63076"/>
    <w:rsid w:val="00CB4AC0"/>
    <w:rsid w:val="00CE5316"/>
    <w:rsid w:val="00D1442C"/>
    <w:rsid w:val="00D95BA9"/>
    <w:rsid w:val="00D96084"/>
    <w:rsid w:val="00DA7550"/>
    <w:rsid w:val="00E30ADD"/>
    <w:rsid w:val="00E30F05"/>
    <w:rsid w:val="00E56AE9"/>
    <w:rsid w:val="00E811B4"/>
    <w:rsid w:val="00E86486"/>
    <w:rsid w:val="00EE4AF8"/>
    <w:rsid w:val="00F23D11"/>
    <w:rsid w:val="00F35FAD"/>
    <w:rsid w:val="00F37C8B"/>
    <w:rsid w:val="00F651C8"/>
    <w:rsid w:val="00F745E3"/>
    <w:rsid w:val="00FA198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 type="arc" idref="#_x0000_s1526"/>
        <o:r id="V:Rule2" type="arc" idref="#_x0000_s1527"/>
        <o:r id="V:Rule3" type="arc" idref="#_x0000_s1528"/>
        <o:r id="V:Rule4" type="arc" idref="#_x0000_s1529"/>
        <o:r id="V:Rule5" type="arc" idref="#_x0000_s1530"/>
        <o:r id="V:Rule6" type="arc" idref="#_x0000_s15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740E"/>
  </w:style>
  <w:style w:type="paragraph" w:styleId="Nagwek1">
    <w:name w:val="heading 1"/>
    <w:basedOn w:val="Normalny"/>
    <w:next w:val="Normalny"/>
    <w:link w:val="Nagwek1Znak"/>
    <w:qFormat/>
    <w:rsid w:val="00D96084"/>
    <w:pPr>
      <w:keepNext/>
      <w:widowControl w:val="0"/>
      <w:autoSpaceDE w:val="0"/>
      <w:autoSpaceDN w:val="0"/>
      <w:adjustRightInd w:val="0"/>
      <w:spacing w:after="0" w:line="360" w:lineRule="auto"/>
      <w:ind w:firstLine="720"/>
      <w:outlineLvl w:val="0"/>
    </w:pPr>
    <w:rPr>
      <w:rFonts w:ascii="Times New Roman" w:eastAsia="Times New Roman" w:hAnsi="Times New Roman" w:cs="Times New Roman"/>
      <w:b/>
      <w:bCs/>
      <w:sz w:val="24"/>
      <w:szCs w:val="20"/>
      <w:lang w:eastAsia="pl-PL"/>
    </w:rPr>
  </w:style>
  <w:style w:type="paragraph" w:styleId="Nagwek2">
    <w:name w:val="heading 2"/>
    <w:basedOn w:val="Normalny"/>
    <w:next w:val="Normalny"/>
    <w:link w:val="Nagwek2Znak"/>
    <w:uiPriority w:val="9"/>
    <w:semiHidden/>
    <w:unhideWhenUsed/>
    <w:qFormat/>
    <w:rsid w:val="00E864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1A5853"/>
    <w:pPr>
      <w:keepNext/>
      <w:spacing w:after="0" w:line="240" w:lineRule="auto"/>
      <w:jc w:val="center"/>
      <w:outlineLvl w:val="2"/>
    </w:pPr>
    <w:rPr>
      <w:rFonts w:ascii="Arial" w:eastAsia="Times New Roman" w:hAnsi="Arial" w:cs="Arial"/>
      <w:b/>
      <w:bCs/>
      <w:sz w:val="28"/>
      <w:szCs w:val="24"/>
      <w:lang w:eastAsia="pl-PL"/>
    </w:rPr>
  </w:style>
  <w:style w:type="paragraph" w:styleId="Nagwek9">
    <w:name w:val="heading 9"/>
    <w:basedOn w:val="Normalny"/>
    <w:next w:val="Normalny"/>
    <w:link w:val="Nagwek9Znak"/>
    <w:qFormat/>
    <w:rsid w:val="001A5853"/>
    <w:pPr>
      <w:keepNext/>
      <w:spacing w:after="0" w:line="240" w:lineRule="auto"/>
      <w:jc w:val="center"/>
      <w:outlineLvl w:val="8"/>
    </w:pPr>
    <w:rPr>
      <w:rFonts w:ascii="Times New Roman" w:eastAsia="Times New Roman" w:hAnsi="Times New Roman" w:cs="Times New Roman"/>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D95B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kapitzlist">
    <w:name w:val="List Paragraph"/>
    <w:basedOn w:val="Normalny"/>
    <w:uiPriority w:val="34"/>
    <w:qFormat/>
    <w:rsid w:val="009915B8"/>
    <w:pPr>
      <w:ind w:left="720"/>
      <w:contextualSpacing/>
    </w:pPr>
  </w:style>
  <w:style w:type="character" w:customStyle="1" w:styleId="spelle">
    <w:name w:val="spelle"/>
    <w:basedOn w:val="Domylnaczcionkaakapitu"/>
    <w:rsid w:val="006A0C74"/>
  </w:style>
  <w:style w:type="character" w:customStyle="1" w:styleId="grame">
    <w:name w:val="grame"/>
    <w:basedOn w:val="Domylnaczcionkaakapitu"/>
    <w:rsid w:val="006A0C74"/>
  </w:style>
  <w:style w:type="paragraph" w:styleId="Tekstdymka">
    <w:name w:val="Balloon Text"/>
    <w:basedOn w:val="Normalny"/>
    <w:link w:val="TekstdymkaZnak"/>
    <w:uiPriority w:val="99"/>
    <w:semiHidden/>
    <w:unhideWhenUsed/>
    <w:rsid w:val="006A0C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A0C74"/>
    <w:rPr>
      <w:rFonts w:ascii="Tahoma" w:hAnsi="Tahoma" w:cs="Tahoma"/>
      <w:sz w:val="16"/>
      <w:szCs w:val="16"/>
    </w:rPr>
  </w:style>
  <w:style w:type="character" w:styleId="Odwoaniedokomentarza">
    <w:name w:val="annotation reference"/>
    <w:basedOn w:val="Domylnaczcionkaakapitu"/>
    <w:uiPriority w:val="99"/>
    <w:semiHidden/>
    <w:unhideWhenUsed/>
    <w:rsid w:val="00CB4AC0"/>
    <w:rPr>
      <w:sz w:val="16"/>
      <w:szCs w:val="16"/>
    </w:rPr>
  </w:style>
  <w:style w:type="paragraph" w:styleId="Tekstkomentarza">
    <w:name w:val="annotation text"/>
    <w:basedOn w:val="Normalny"/>
    <w:link w:val="TekstkomentarzaZnak"/>
    <w:uiPriority w:val="99"/>
    <w:semiHidden/>
    <w:unhideWhenUsed/>
    <w:rsid w:val="00CB4A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B4AC0"/>
    <w:rPr>
      <w:sz w:val="20"/>
      <w:szCs w:val="20"/>
    </w:rPr>
  </w:style>
  <w:style w:type="paragraph" w:styleId="Tematkomentarza">
    <w:name w:val="annotation subject"/>
    <w:basedOn w:val="Tekstkomentarza"/>
    <w:next w:val="Tekstkomentarza"/>
    <w:link w:val="TematkomentarzaZnak"/>
    <w:uiPriority w:val="99"/>
    <w:semiHidden/>
    <w:unhideWhenUsed/>
    <w:rsid w:val="00CB4AC0"/>
    <w:rPr>
      <w:b/>
      <w:bCs/>
    </w:rPr>
  </w:style>
  <w:style w:type="character" w:customStyle="1" w:styleId="TematkomentarzaZnak">
    <w:name w:val="Temat komentarza Znak"/>
    <w:basedOn w:val="TekstkomentarzaZnak"/>
    <w:link w:val="Tematkomentarza"/>
    <w:uiPriority w:val="99"/>
    <w:semiHidden/>
    <w:rsid w:val="00CB4AC0"/>
    <w:rPr>
      <w:b/>
      <w:bCs/>
    </w:rPr>
  </w:style>
  <w:style w:type="paragraph" w:customStyle="1" w:styleId="Tekstsprawozdania">
    <w:name w:val="Tekst sprawozdania"/>
    <w:basedOn w:val="Tekstpodstawowy"/>
    <w:rsid w:val="002934B3"/>
    <w:pPr>
      <w:spacing w:after="0" w:line="240" w:lineRule="auto"/>
    </w:pPr>
    <w:rPr>
      <w:rFonts w:ascii="Arial" w:eastAsia="Times New Roman" w:hAnsi="Arial" w:cs="Times New Roman"/>
      <w:position w:val="6"/>
      <w:szCs w:val="20"/>
      <w:lang w:eastAsia="pl-PL"/>
    </w:rPr>
  </w:style>
  <w:style w:type="paragraph" w:customStyle="1" w:styleId="Tytunagweksprawozdania">
    <w:name w:val="Tytuł nagłówek sprawozdania"/>
    <w:basedOn w:val="Tekstpodstawowy"/>
    <w:rsid w:val="002934B3"/>
    <w:pPr>
      <w:spacing w:after="0" w:line="240" w:lineRule="auto"/>
    </w:pPr>
    <w:rPr>
      <w:rFonts w:ascii="Times New Roman" w:eastAsia="Times New Roman" w:hAnsi="Times New Roman" w:cs="Times New Roman"/>
      <w:i/>
      <w:sz w:val="24"/>
      <w:szCs w:val="20"/>
      <w:lang w:eastAsia="pl-PL"/>
    </w:rPr>
  </w:style>
  <w:style w:type="paragraph" w:styleId="Tekstpodstawowy">
    <w:name w:val="Body Text"/>
    <w:basedOn w:val="Normalny"/>
    <w:link w:val="TekstpodstawowyZnak"/>
    <w:semiHidden/>
    <w:unhideWhenUsed/>
    <w:rsid w:val="002934B3"/>
    <w:pPr>
      <w:spacing w:after="120"/>
    </w:pPr>
  </w:style>
  <w:style w:type="character" w:customStyle="1" w:styleId="TekstpodstawowyZnak">
    <w:name w:val="Tekst podstawowy Znak"/>
    <w:basedOn w:val="Domylnaczcionkaakapitu"/>
    <w:link w:val="Tekstpodstawowy"/>
    <w:semiHidden/>
    <w:rsid w:val="002934B3"/>
  </w:style>
  <w:style w:type="character" w:customStyle="1" w:styleId="Nagwek3Znak">
    <w:name w:val="Nagłówek 3 Znak"/>
    <w:basedOn w:val="Domylnaczcionkaakapitu"/>
    <w:link w:val="Nagwek3"/>
    <w:rsid w:val="001A5853"/>
    <w:rPr>
      <w:rFonts w:ascii="Arial" w:eastAsia="Times New Roman" w:hAnsi="Arial" w:cs="Arial"/>
      <w:b/>
      <w:bCs/>
      <w:sz w:val="28"/>
      <w:szCs w:val="24"/>
      <w:lang w:eastAsia="pl-PL"/>
    </w:rPr>
  </w:style>
  <w:style w:type="character" w:customStyle="1" w:styleId="Nagwek9Znak">
    <w:name w:val="Nagłówek 9 Znak"/>
    <w:basedOn w:val="Domylnaczcionkaakapitu"/>
    <w:link w:val="Nagwek9"/>
    <w:rsid w:val="001A5853"/>
    <w:rPr>
      <w:rFonts w:ascii="Times New Roman" w:eastAsia="Times New Roman" w:hAnsi="Times New Roman" w:cs="Times New Roman"/>
      <w:sz w:val="28"/>
      <w:szCs w:val="24"/>
      <w:lang w:eastAsia="pl-PL"/>
    </w:rPr>
  </w:style>
  <w:style w:type="paragraph" w:styleId="Tekstblokowy">
    <w:name w:val="Block Text"/>
    <w:basedOn w:val="Normalny"/>
    <w:semiHidden/>
    <w:rsid w:val="00D96084"/>
    <w:pPr>
      <w:widowControl w:val="0"/>
      <w:autoSpaceDE w:val="0"/>
      <w:autoSpaceDN w:val="0"/>
      <w:adjustRightInd w:val="0"/>
      <w:spacing w:after="0" w:line="360" w:lineRule="auto"/>
      <w:ind w:left="567" w:right="851"/>
      <w:jc w:val="both"/>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semiHidden/>
    <w:unhideWhenUsed/>
    <w:rsid w:val="00D96084"/>
    <w:pPr>
      <w:spacing w:after="120"/>
      <w:ind w:left="283"/>
    </w:pPr>
  </w:style>
  <w:style w:type="character" w:customStyle="1" w:styleId="TekstpodstawowywcityZnak">
    <w:name w:val="Tekst podstawowy wcięty Znak"/>
    <w:basedOn w:val="Domylnaczcionkaakapitu"/>
    <w:link w:val="Tekstpodstawowywcity"/>
    <w:uiPriority w:val="99"/>
    <w:semiHidden/>
    <w:rsid w:val="00D96084"/>
  </w:style>
  <w:style w:type="paragraph" w:styleId="Stopka">
    <w:name w:val="footer"/>
    <w:basedOn w:val="Normalny"/>
    <w:link w:val="StopkaZnak"/>
    <w:semiHidden/>
    <w:rsid w:val="00D96084"/>
    <w:pPr>
      <w:widowControl w:val="0"/>
      <w:tabs>
        <w:tab w:val="center" w:pos="4536"/>
        <w:tab w:val="right" w:pos="9072"/>
      </w:tabs>
      <w:autoSpaceDE w:val="0"/>
      <w:autoSpaceDN w:val="0"/>
      <w:adjustRightInd w:val="0"/>
      <w:spacing w:after="0" w:line="360" w:lineRule="auto"/>
      <w:ind w:firstLine="720"/>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semiHidden/>
    <w:rsid w:val="00D96084"/>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rsid w:val="00D96084"/>
    <w:rPr>
      <w:rFonts w:ascii="Times New Roman" w:eastAsia="Times New Roman" w:hAnsi="Times New Roman" w:cs="Times New Roman"/>
      <w:b/>
      <w:bCs/>
      <w:sz w:val="24"/>
      <w:szCs w:val="20"/>
      <w:lang w:eastAsia="pl-PL"/>
    </w:rPr>
  </w:style>
  <w:style w:type="paragraph" w:styleId="Tekstpodstawowy3">
    <w:name w:val="Body Text 3"/>
    <w:basedOn w:val="Normalny"/>
    <w:link w:val="Tekstpodstawowy3Znak"/>
    <w:semiHidden/>
    <w:rsid w:val="00D96084"/>
    <w:pPr>
      <w:widowControl w:val="0"/>
      <w:autoSpaceDE w:val="0"/>
      <w:autoSpaceDN w:val="0"/>
      <w:adjustRightInd w:val="0"/>
      <w:spacing w:after="0" w:line="240" w:lineRule="auto"/>
      <w:jc w:val="center"/>
    </w:pPr>
    <w:rPr>
      <w:rFonts w:ascii="Times New Roman" w:eastAsia="Times New Roman" w:hAnsi="Times New Roman" w:cs="Times New Roman"/>
      <w:sz w:val="20"/>
      <w:szCs w:val="20"/>
      <w:lang w:eastAsia="pl-PL"/>
    </w:rPr>
  </w:style>
  <w:style w:type="character" w:customStyle="1" w:styleId="Tekstpodstawowy3Znak">
    <w:name w:val="Tekst podstawowy 3 Znak"/>
    <w:basedOn w:val="Domylnaczcionkaakapitu"/>
    <w:link w:val="Tekstpodstawowy3"/>
    <w:semiHidden/>
    <w:rsid w:val="00D96084"/>
    <w:rPr>
      <w:rFonts w:ascii="Times New Roman" w:eastAsia="Times New Roman" w:hAnsi="Times New Roman" w:cs="Times New Roman"/>
      <w:sz w:val="20"/>
      <w:szCs w:val="20"/>
      <w:lang w:eastAsia="pl-PL"/>
    </w:rPr>
  </w:style>
  <w:style w:type="paragraph" w:styleId="Plandokumentu">
    <w:name w:val="Document Map"/>
    <w:basedOn w:val="Normalny"/>
    <w:link w:val="PlandokumentuZnak"/>
    <w:uiPriority w:val="99"/>
    <w:semiHidden/>
    <w:unhideWhenUsed/>
    <w:rsid w:val="00B211AD"/>
    <w:pPr>
      <w:spacing w:after="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B211AD"/>
    <w:rPr>
      <w:rFonts w:ascii="Tahoma" w:hAnsi="Tahoma" w:cs="Tahoma"/>
      <w:sz w:val="16"/>
      <w:szCs w:val="16"/>
    </w:rPr>
  </w:style>
  <w:style w:type="character" w:styleId="Tekstzastpczy">
    <w:name w:val="Placeholder Text"/>
    <w:basedOn w:val="Domylnaczcionkaakapitu"/>
    <w:uiPriority w:val="99"/>
    <w:semiHidden/>
    <w:rsid w:val="00BE04C4"/>
    <w:rPr>
      <w:color w:val="808080"/>
    </w:rPr>
  </w:style>
  <w:style w:type="character" w:customStyle="1" w:styleId="Nagwek2Znak">
    <w:name w:val="Nagłówek 2 Znak"/>
    <w:basedOn w:val="Domylnaczcionkaakapitu"/>
    <w:link w:val="Nagwek2"/>
    <w:uiPriority w:val="9"/>
    <w:semiHidden/>
    <w:rsid w:val="00E86486"/>
    <w:rPr>
      <w:rFonts w:asciiTheme="majorHAnsi" w:eastAsiaTheme="majorEastAsia" w:hAnsiTheme="majorHAnsi" w:cstheme="majorBidi"/>
      <w:b/>
      <w:bCs/>
      <w:color w:val="4F81BD" w:themeColor="accent1"/>
      <w:sz w:val="26"/>
      <w:szCs w:val="26"/>
    </w:rPr>
  </w:style>
  <w:style w:type="paragraph" w:customStyle="1" w:styleId="Tom">
    <w:name w:val="Tom"/>
    <w:basedOn w:val="Normalny"/>
    <w:next w:val="Normalny"/>
    <w:qFormat/>
    <w:rsid w:val="00E86486"/>
    <w:pPr>
      <w:spacing w:after="0" w:line="240" w:lineRule="auto"/>
      <w:ind w:firstLine="567"/>
    </w:pPr>
    <w:rPr>
      <w:rFonts w:ascii="Times New Roman" w:eastAsia="Times New Roman" w:hAnsi="Times New Roman" w:cs="Calibri"/>
      <w:sz w:val="24"/>
      <w:szCs w:val="24"/>
      <w:lang w:eastAsia="pl-PL"/>
    </w:rPr>
  </w:style>
  <w:style w:type="paragraph" w:styleId="Legenda">
    <w:name w:val="caption"/>
    <w:basedOn w:val="Normalny"/>
    <w:next w:val="Normalny"/>
    <w:qFormat/>
    <w:rsid w:val="00E86486"/>
    <w:pPr>
      <w:spacing w:before="120" w:after="120" w:line="240" w:lineRule="auto"/>
    </w:pPr>
    <w:rPr>
      <w:rFonts w:ascii="Times New Roman" w:eastAsia="Times New Roman" w:hAnsi="Times New Roman" w:cs="Times New Roman"/>
      <w:b/>
      <w:bCs/>
      <w:sz w:val="20"/>
      <w:szCs w:val="20"/>
      <w:lang w:eastAsia="pl-PL"/>
    </w:rPr>
  </w:style>
</w:styles>
</file>

<file path=word/webSettings.xml><?xml version="1.0" encoding="utf-8"?>
<w:webSettings xmlns:r="http://schemas.openxmlformats.org/officeDocument/2006/relationships" xmlns:w="http://schemas.openxmlformats.org/wordprocessingml/2006/main">
  <w:divs>
    <w:div w:id="1613240511">
      <w:bodyDiv w:val="1"/>
      <w:marLeft w:val="0"/>
      <w:marRight w:val="0"/>
      <w:marTop w:val="0"/>
      <w:marBottom w:val="0"/>
      <w:divBdr>
        <w:top w:val="none" w:sz="0" w:space="0" w:color="auto"/>
        <w:left w:val="none" w:sz="0" w:space="0" w:color="auto"/>
        <w:bottom w:val="none" w:sz="0" w:space="0" w:color="auto"/>
        <w:right w:val="none" w:sz="0" w:space="0" w:color="auto"/>
      </w:divBdr>
      <w:divsChild>
        <w:div w:id="2020693737">
          <w:marLeft w:val="0"/>
          <w:marRight w:val="0"/>
          <w:marTop w:val="0"/>
          <w:marBottom w:val="0"/>
          <w:divBdr>
            <w:top w:val="none" w:sz="0" w:space="0" w:color="auto"/>
            <w:left w:val="none" w:sz="0" w:space="0" w:color="auto"/>
            <w:bottom w:val="none" w:sz="0" w:space="0" w:color="auto"/>
            <w:right w:val="none" w:sz="0" w:space="0" w:color="auto"/>
          </w:divBdr>
        </w:div>
        <w:div w:id="1397628840">
          <w:marLeft w:val="0"/>
          <w:marRight w:val="0"/>
          <w:marTop w:val="0"/>
          <w:marBottom w:val="0"/>
          <w:divBdr>
            <w:top w:val="none" w:sz="0" w:space="0" w:color="auto"/>
            <w:left w:val="none" w:sz="0" w:space="0" w:color="auto"/>
            <w:bottom w:val="none" w:sz="0" w:space="0" w:color="auto"/>
            <w:right w:val="none" w:sz="0" w:space="0" w:color="auto"/>
          </w:divBdr>
        </w:div>
        <w:div w:id="185213080">
          <w:marLeft w:val="0"/>
          <w:marRight w:val="0"/>
          <w:marTop w:val="0"/>
          <w:marBottom w:val="0"/>
          <w:divBdr>
            <w:top w:val="none" w:sz="0" w:space="0" w:color="auto"/>
            <w:left w:val="none" w:sz="0" w:space="0" w:color="auto"/>
            <w:bottom w:val="none" w:sz="0" w:space="0" w:color="auto"/>
            <w:right w:val="none" w:sz="0" w:space="0" w:color="auto"/>
          </w:divBdr>
        </w:div>
        <w:div w:id="1888175588">
          <w:marLeft w:val="0"/>
          <w:marRight w:val="0"/>
          <w:marTop w:val="0"/>
          <w:marBottom w:val="0"/>
          <w:divBdr>
            <w:top w:val="none" w:sz="0" w:space="0" w:color="auto"/>
            <w:left w:val="none" w:sz="0" w:space="0" w:color="auto"/>
            <w:bottom w:val="none" w:sz="0" w:space="0" w:color="auto"/>
            <w:right w:val="none" w:sz="0" w:space="0" w:color="auto"/>
          </w:divBdr>
        </w:div>
        <w:div w:id="1750033239">
          <w:marLeft w:val="0"/>
          <w:marRight w:val="0"/>
          <w:marTop w:val="0"/>
          <w:marBottom w:val="0"/>
          <w:divBdr>
            <w:top w:val="none" w:sz="0" w:space="0" w:color="auto"/>
            <w:left w:val="none" w:sz="0" w:space="0" w:color="auto"/>
            <w:bottom w:val="none" w:sz="0" w:space="0" w:color="auto"/>
            <w:right w:val="none" w:sz="0" w:space="0" w:color="auto"/>
          </w:divBdr>
        </w:div>
        <w:div w:id="367873167">
          <w:marLeft w:val="0"/>
          <w:marRight w:val="0"/>
          <w:marTop w:val="0"/>
          <w:marBottom w:val="0"/>
          <w:divBdr>
            <w:top w:val="none" w:sz="0" w:space="0" w:color="auto"/>
            <w:left w:val="none" w:sz="0" w:space="0" w:color="auto"/>
            <w:bottom w:val="none" w:sz="0" w:space="0" w:color="auto"/>
            <w:right w:val="none" w:sz="0" w:space="0" w:color="auto"/>
          </w:divBdr>
        </w:div>
        <w:div w:id="839344511">
          <w:marLeft w:val="0"/>
          <w:marRight w:val="0"/>
          <w:marTop w:val="0"/>
          <w:marBottom w:val="0"/>
          <w:divBdr>
            <w:top w:val="none" w:sz="0" w:space="0" w:color="auto"/>
            <w:left w:val="none" w:sz="0" w:space="0" w:color="auto"/>
            <w:bottom w:val="none" w:sz="0" w:space="0" w:color="auto"/>
            <w:right w:val="none" w:sz="0" w:space="0" w:color="auto"/>
          </w:divBdr>
        </w:div>
        <w:div w:id="2066101584">
          <w:marLeft w:val="0"/>
          <w:marRight w:val="0"/>
          <w:marTop w:val="0"/>
          <w:marBottom w:val="0"/>
          <w:divBdr>
            <w:top w:val="none" w:sz="0" w:space="0" w:color="auto"/>
            <w:left w:val="none" w:sz="0" w:space="0" w:color="auto"/>
            <w:bottom w:val="none" w:sz="0" w:space="0" w:color="auto"/>
            <w:right w:val="none" w:sz="0" w:space="0" w:color="auto"/>
          </w:divBdr>
        </w:div>
        <w:div w:id="1468088430">
          <w:marLeft w:val="0"/>
          <w:marRight w:val="0"/>
          <w:marTop w:val="0"/>
          <w:marBottom w:val="0"/>
          <w:divBdr>
            <w:top w:val="none" w:sz="0" w:space="0" w:color="auto"/>
            <w:left w:val="none" w:sz="0" w:space="0" w:color="auto"/>
            <w:bottom w:val="none" w:sz="0" w:space="0" w:color="auto"/>
            <w:right w:val="none" w:sz="0" w:space="0" w:color="auto"/>
          </w:divBdr>
        </w:div>
        <w:div w:id="1340886813">
          <w:marLeft w:val="0"/>
          <w:marRight w:val="0"/>
          <w:marTop w:val="0"/>
          <w:marBottom w:val="0"/>
          <w:divBdr>
            <w:top w:val="none" w:sz="0" w:space="0" w:color="auto"/>
            <w:left w:val="none" w:sz="0" w:space="0" w:color="auto"/>
            <w:bottom w:val="none" w:sz="0" w:space="0" w:color="auto"/>
            <w:right w:val="none" w:sz="0" w:space="0" w:color="auto"/>
          </w:divBdr>
        </w:div>
        <w:div w:id="618338837">
          <w:marLeft w:val="0"/>
          <w:marRight w:val="0"/>
          <w:marTop w:val="0"/>
          <w:marBottom w:val="0"/>
          <w:divBdr>
            <w:top w:val="none" w:sz="0" w:space="0" w:color="auto"/>
            <w:left w:val="none" w:sz="0" w:space="0" w:color="auto"/>
            <w:bottom w:val="none" w:sz="0" w:space="0" w:color="auto"/>
            <w:right w:val="none" w:sz="0" w:space="0" w:color="auto"/>
          </w:divBdr>
        </w:div>
        <w:div w:id="903489790">
          <w:marLeft w:val="0"/>
          <w:marRight w:val="0"/>
          <w:marTop w:val="0"/>
          <w:marBottom w:val="0"/>
          <w:divBdr>
            <w:top w:val="none" w:sz="0" w:space="0" w:color="auto"/>
            <w:left w:val="none" w:sz="0" w:space="0" w:color="auto"/>
            <w:bottom w:val="none" w:sz="0" w:space="0" w:color="auto"/>
            <w:right w:val="none" w:sz="0" w:space="0" w:color="auto"/>
          </w:divBdr>
        </w:div>
        <w:div w:id="434054404">
          <w:marLeft w:val="0"/>
          <w:marRight w:val="0"/>
          <w:marTop w:val="0"/>
          <w:marBottom w:val="0"/>
          <w:divBdr>
            <w:top w:val="none" w:sz="0" w:space="0" w:color="auto"/>
            <w:left w:val="none" w:sz="0" w:space="0" w:color="auto"/>
            <w:bottom w:val="none" w:sz="0" w:space="0" w:color="auto"/>
            <w:right w:val="none" w:sz="0" w:space="0" w:color="auto"/>
          </w:divBdr>
        </w:div>
        <w:div w:id="790435992">
          <w:marLeft w:val="0"/>
          <w:marRight w:val="0"/>
          <w:marTop w:val="0"/>
          <w:marBottom w:val="0"/>
          <w:divBdr>
            <w:top w:val="none" w:sz="0" w:space="0" w:color="auto"/>
            <w:left w:val="none" w:sz="0" w:space="0" w:color="auto"/>
            <w:bottom w:val="none" w:sz="0" w:space="0" w:color="auto"/>
            <w:right w:val="none" w:sz="0" w:space="0" w:color="auto"/>
          </w:divBdr>
        </w:div>
        <w:div w:id="507790277">
          <w:marLeft w:val="0"/>
          <w:marRight w:val="0"/>
          <w:marTop w:val="0"/>
          <w:marBottom w:val="0"/>
          <w:divBdr>
            <w:top w:val="none" w:sz="0" w:space="0" w:color="auto"/>
            <w:left w:val="none" w:sz="0" w:space="0" w:color="auto"/>
            <w:bottom w:val="none" w:sz="0" w:space="0" w:color="auto"/>
            <w:right w:val="none" w:sz="0" w:space="0" w:color="auto"/>
          </w:divBdr>
        </w:div>
        <w:div w:id="2076975014">
          <w:marLeft w:val="0"/>
          <w:marRight w:val="0"/>
          <w:marTop w:val="0"/>
          <w:marBottom w:val="0"/>
          <w:divBdr>
            <w:top w:val="none" w:sz="0" w:space="0" w:color="auto"/>
            <w:left w:val="none" w:sz="0" w:space="0" w:color="auto"/>
            <w:bottom w:val="none" w:sz="0" w:space="0" w:color="auto"/>
            <w:right w:val="none" w:sz="0" w:space="0" w:color="auto"/>
          </w:divBdr>
        </w:div>
        <w:div w:id="731776644">
          <w:marLeft w:val="0"/>
          <w:marRight w:val="0"/>
          <w:marTop w:val="0"/>
          <w:marBottom w:val="0"/>
          <w:divBdr>
            <w:top w:val="none" w:sz="0" w:space="0" w:color="auto"/>
            <w:left w:val="none" w:sz="0" w:space="0" w:color="auto"/>
            <w:bottom w:val="none" w:sz="0" w:space="0" w:color="auto"/>
            <w:right w:val="none" w:sz="0" w:space="0" w:color="auto"/>
          </w:divBdr>
        </w:div>
        <w:div w:id="1991708404">
          <w:marLeft w:val="0"/>
          <w:marRight w:val="0"/>
          <w:marTop w:val="0"/>
          <w:marBottom w:val="0"/>
          <w:divBdr>
            <w:top w:val="none" w:sz="0" w:space="0" w:color="auto"/>
            <w:left w:val="none" w:sz="0" w:space="0" w:color="auto"/>
            <w:bottom w:val="none" w:sz="0" w:space="0" w:color="auto"/>
            <w:right w:val="none" w:sz="0" w:space="0" w:color="auto"/>
          </w:divBdr>
        </w:div>
        <w:div w:id="1068458684">
          <w:marLeft w:val="0"/>
          <w:marRight w:val="0"/>
          <w:marTop w:val="0"/>
          <w:marBottom w:val="0"/>
          <w:divBdr>
            <w:top w:val="none" w:sz="0" w:space="0" w:color="auto"/>
            <w:left w:val="none" w:sz="0" w:space="0" w:color="auto"/>
            <w:bottom w:val="none" w:sz="0" w:space="0" w:color="auto"/>
            <w:right w:val="none" w:sz="0" w:space="0" w:color="auto"/>
          </w:divBdr>
        </w:div>
        <w:div w:id="1526944850">
          <w:marLeft w:val="0"/>
          <w:marRight w:val="0"/>
          <w:marTop w:val="0"/>
          <w:marBottom w:val="0"/>
          <w:divBdr>
            <w:top w:val="none" w:sz="0" w:space="0" w:color="auto"/>
            <w:left w:val="none" w:sz="0" w:space="0" w:color="auto"/>
            <w:bottom w:val="none" w:sz="0" w:space="0" w:color="auto"/>
            <w:right w:val="none" w:sz="0" w:space="0" w:color="auto"/>
          </w:divBdr>
        </w:div>
        <w:div w:id="2044985432">
          <w:marLeft w:val="0"/>
          <w:marRight w:val="0"/>
          <w:marTop w:val="0"/>
          <w:marBottom w:val="0"/>
          <w:divBdr>
            <w:top w:val="none" w:sz="0" w:space="0" w:color="auto"/>
            <w:left w:val="none" w:sz="0" w:space="0" w:color="auto"/>
            <w:bottom w:val="none" w:sz="0" w:space="0" w:color="auto"/>
            <w:right w:val="none" w:sz="0" w:space="0" w:color="auto"/>
          </w:divBdr>
        </w:div>
        <w:div w:id="626667865">
          <w:marLeft w:val="0"/>
          <w:marRight w:val="0"/>
          <w:marTop w:val="0"/>
          <w:marBottom w:val="0"/>
          <w:divBdr>
            <w:top w:val="none" w:sz="0" w:space="0" w:color="auto"/>
            <w:left w:val="none" w:sz="0" w:space="0" w:color="auto"/>
            <w:bottom w:val="none" w:sz="0" w:space="0" w:color="auto"/>
            <w:right w:val="none" w:sz="0" w:space="0" w:color="auto"/>
          </w:divBdr>
        </w:div>
        <w:div w:id="762802671">
          <w:marLeft w:val="0"/>
          <w:marRight w:val="0"/>
          <w:marTop w:val="0"/>
          <w:marBottom w:val="0"/>
          <w:divBdr>
            <w:top w:val="none" w:sz="0" w:space="0" w:color="auto"/>
            <w:left w:val="none" w:sz="0" w:space="0" w:color="auto"/>
            <w:bottom w:val="none" w:sz="0" w:space="0" w:color="auto"/>
            <w:right w:val="none" w:sz="0" w:space="0" w:color="auto"/>
          </w:divBdr>
        </w:div>
        <w:div w:id="407852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hart" Target="charts/chart1.xml"/><Relationship Id="rId5" Type="http://schemas.openxmlformats.org/officeDocument/2006/relationships/image" Target="media/image1.png"/><Relationship Id="rId15" Type="http://schemas.openxmlformats.org/officeDocument/2006/relationships/image" Target="media/image9.jpeg"/><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8.jpeg"/></Relationships>
</file>

<file path=word/charts/_rels/chart1.xml.rels><?xml version="1.0" encoding="UTF-8" standalone="yes"?>
<Relationships xmlns="http://schemas.openxmlformats.org/package/2006/relationships"><Relationship Id="rId1" Type="http://schemas.openxmlformats.org/officeDocument/2006/relationships/oleObject" Target="file:///D:\KOLEGIUM\Przyrz&#261;dy%20P&#243;&#322;przewodnikowe%20II\cw9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pPr>
            <a:r>
              <a:rPr lang="pl-PL">
                <a:latin typeface="Times New Roman" pitchFamily="18" charset="0"/>
                <a:cs typeface="Times New Roman" pitchFamily="18" charset="0"/>
              </a:rPr>
              <a:t>P=f(</a:t>
            </a:r>
            <a:r>
              <a:rPr lang="el-GR">
                <a:latin typeface="Times New Roman" pitchFamily="18" charset="0"/>
                <a:cs typeface="Times New Roman" pitchFamily="18" charset="0"/>
              </a:rPr>
              <a:t>α</a:t>
            </a:r>
            <a:r>
              <a:rPr lang="pl-PL">
                <a:latin typeface="Times New Roman" pitchFamily="18" charset="0"/>
                <a:cs typeface="Times New Roman" pitchFamily="18" charset="0"/>
              </a:rPr>
              <a:t>)</a:t>
            </a:r>
          </a:p>
          <a:p>
            <a:pPr>
              <a:defRPr/>
            </a:pPr>
            <a:r>
              <a:rPr lang="pl-PL">
                <a:latin typeface="Times New Roman" pitchFamily="18" charset="0"/>
                <a:cs typeface="Times New Roman" pitchFamily="18" charset="0"/>
              </a:rPr>
              <a:t>I=f(</a:t>
            </a:r>
            <a:r>
              <a:rPr lang="el-GR">
                <a:latin typeface="Times New Roman" pitchFamily="18" charset="0"/>
                <a:cs typeface="Times New Roman" pitchFamily="18" charset="0"/>
              </a:rPr>
              <a:t>α</a:t>
            </a:r>
            <a:r>
              <a:rPr lang="pl-PL">
                <a:latin typeface="Times New Roman" pitchFamily="18" charset="0"/>
                <a:cs typeface="Times New Roman" pitchFamily="18" charset="0"/>
              </a:rPr>
              <a:t>)</a:t>
            </a:r>
          </a:p>
          <a:p>
            <a:pPr>
              <a:defRPr/>
            </a:pPr>
            <a:r>
              <a:rPr lang="pl-PL">
                <a:latin typeface="Times New Roman" pitchFamily="18" charset="0"/>
                <a:cs typeface="Times New Roman" pitchFamily="18" charset="0"/>
              </a:rPr>
              <a:t>U=f(</a:t>
            </a:r>
            <a:r>
              <a:rPr lang="el-GR">
                <a:latin typeface="Times New Roman" pitchFamily="18" charset="0"/>
                <a:cs typeface="Times New Roman" pitchFamily="18" charset="0"/>
              </a:rPr>
              <a:t>α</a:t>
            </a:r>
            <a:r>
              <a:rPr lang="pl-PL">
                <a:latin typeface="Times New Roman"/>
                <a:cs typeface="Times New Roman"/>
              </a:rPr>
              <a:t>)</a:t>
            </a:r>
            <a:endParaRPr lang="pl-PL"/>
          </a:p>
        </c:rich>
      </c:tx>
      <c:overlay val="1"/>
    </c:title>
    <c:plotArea>
      <c:layout>
        <c:manualLayout>
          <c:layoutTarget val="inner"/>
          <c:xMode val="edge"/>
          <c:yMode val="edge"/>
          <c:x val="6.2419701093551133E-2"/>
          <c:y val="3.1099488056752889E-2"/>
          <c:w val="0.91178130471955587"/>
          <c:h val="0.84437467329162474"/>
        </c:manualLayout>
      </c:layout>
      <c:scatterChart>
        <c:scatterStyle val="smoothMarker"/>
        <c:ser>
          <c:idx val="0"/>
          <c:order val="0"/>
          <c:tx>
            <c:v>I [A]</c:v>
          </c:tx>
          <c:spPr>
            <a:ln>
              <a:solidFill>
                <a:schemeClr val="tx1"/>
              </a:solidFill>
            </a:ln>
          </c:spPr>
          <c:marker>
            <c:symbol val="none"/>
          </c:marker>
          <c:xVal>
            <c:numRef>
              <c:f>Arkusz1!$A$3:$A$11</c:f>
              <c:numCache>
                <c:formatCode>General</c:formatCode>
                <c:ptCount val="9"/>
                <c:pt idx="0">
                  <c:v>20</c:v>
                </c:pt>
                <c:pt idx="1">
                  <c:v>40</c:v>
                </c:pt>
                <c:pt idx="2">
                  <c:v>60</c:v>
                </c:pt>
                <c:pt idx="3">
                  <c:v>80</c:v>
                </c:pt>
                <c:pt idx="4">
                  <c:v>100</c:v>
                </c:pt>
                <c:pt idx="5">
                  <c:v>120</c:v>
                </c:pt>
                <c:pt idx="6">
                  <c:v>140</c:v>
                </c:pt>
                <c:pt idx="7">
                  <c:v>160</c:v>
                </c:pt>
                <c:pt idx="8">
                  <c:v>180</c:v>
                </c:pt>
              </c:numCache>
            </c:numRef>
          </c:xVal>
          <c:yVal>
            <c:numRef>
              <c:f>Arkusz1!$B$3:$B$11</c:f>
              <c:numCache>
                <c:formatCode>General</c:formatCode>
                <c:ptCount val="9"/>
                <c:pt idx="0">
                  <c:v>1</c:v>
                </c:pt>
                <c:pt idx="1">
                  <c:v>1.01</c:v>
                </c:pt>
                <c:pt idx="2">
                  <c:v>1.02</c:v>
                </c:pt>
                <c:pt idx="3">
                  <c:v>1.02</c:v>
                </c:pt>
                <c:pt idx="4">
                  <c:v>0.97000000000000053</c:v>
                </c:pt>
                <c:pt idx="5">
                  <c:v>0.84000000000000052</c:v>
                </c:pt>
                <c:pt idx="6">
                  <c:v>0.6500000000000008</c:v>
                </c:pt>
                <c:pt idx="7">
                  <c:v>0.46</c:v>
                </c:pt>
                <c:pt idx="8">
                  <c:v>0.15000000000000013</c:v>
                </c:pt>
              </c:numCache>
            </c:numRef>
          </c:yVal>
          <c:smooth val="1"/>
        </c:ser>
        <c:ser>
          <c:idx val="1"/>
          <c:order val="1"/>
          <c:tx>
            <c:v>U [V]</c:v>
          </c:tx>
          <c:spPr>
            <a:ln>
              <a:solidFill>
                <a:schemeClr val="bg1">
                  <a:lumMod val="75000"/>
                </a:schemeClr>
              </a:solidFill>
            </a:ln>
          </c:spPr>
          <c:marker>
            <c:symbol val="none"/>
          </c:marker>
          <c:xVal>
            <c:numRef>
              <c:f>Arkusz1!$A$3:$A$11</c:f>
              <c:numCache>
                <c:formatCode>General</c:formatCode>
                <c:ptCount val="9"/>
                <c:pt idx="0">
                  <c:v>20</c:v>
                </c:pt>
                <c:pt idx="1">
                  <c:v>40</c:v>
                </c:pt>
                <c:pt idx="2">
                  <c:v>60</c:v>
                </c:pt>
                <c:pt idx="3">
                  <c:v>80</c:v>
                </c:pt>
                <c:pt idx="4">
                  <c:v>100</c:v>
                </c:pt>
                <c:pt idx="5">
                  <c:v>120</c:v>
                </c:pt>
                <c:pt idx="6">
                  <c:v>140</c:v>
                </c:pt>
                <c:pt idx="7">
                  <c:v>160</c:v>
                </c:pt>
                <c:pt idx="8">
                  <c:v>180</c:v>
                </c:pt>
              </c:numCache>
            </c:numRef>
          </c:xVal>
          <c:yVal>
            <c:numRef>
              <c:f>Arkusz1!$C$3:$C$11</c:f>
              <c:numCache>
                <c:formatCode>General</c:formatCode>
                <c:ptCount val="9"/>
                <c:pt idx="0">
                  <c:v>4.2300000000000004</c:v>
                </c:pt>
                <c:pt idx="1">
                  <c:v>4.13</c:v>
                </c:pt>
                <c:pt idx="2">
                  <c:v>3.8299999999999987</c:v>
                </c:pt>
                <c:pt idx="3">
                  <c:v>3.29</c:v>
                </c:pt>
                <c:pt idx="4">
                  <c:v>2.48</c:v>
                </c:pt>
                <c:pt idx="5">
                  <c:v>1.46</c:v>
                </c:pt>
                <c:pt idx="6">
                  <c:v>0.67000000000000082</c:v>
                </c:pt>
                <c:pt idx="7">
                  <c:v>0.2</c:v>
                </c:pt>
                <c:pt idx="8">
                  <c:v>2.0000000000000011E-2</c:v>
                </c:pt>
              </c:numCache>
            </c:numRef>
          </c:yVal>
          <c:smooth val="1"/>
        </c:ser>
        <c:ser>
          <c:idx val="2"/>
          <c:order val="2"/>
          <c:tx>
            <c:v>P [W]</c:v>
          </c:tx>
          <c:spPr>
            <a:ln>
              <a:solidFill>
                <a:schemeClr val="tx1">
                  <a:lumMod val="50000"/>
                  <a:lumOff val="50000"/>
                </a:schemeClr>
              </a:solidFill>
            </a:ln>
          </c:spPr>
          <c:marker>
            <c:symbol val="none"/>
          </c:marker>
          <c:xVal>
            <c:numRef>
              <c:f>Arkusz1!$A$3:$A$11</c:f>
              <c:numCache>
                <c:formatCode>General</c:formatCode>
                <c:ptCount val="9"/>
                <c:pt idx="0">
                  <c:v>20</c:v>
                </c:pt>
                <c:pt idx="1">
                  <c:v>40</c:v>
                </c:pt>
                <c:pt idx="2">
                  <c:v>60</c:v>
                </c:pt>
                <c:pt idx="3">
                  <c:v>80</c:v>
                </c:pt>
                <c:pt idx="4">
                  <c:v>100</c:v>
                </c:pt>
                <c:pt idx="5">
                  <c:v>120</c:v>
                </c:pt>
                <c:pt idx="6">
                  <c:v>140</c:v>
                </c:pt>
                <c:pt idx="7">
                  <c:v>160</c:v>
                </c:pt>
                <c:pt idx="8">
                  <c:v>180</c:v>
                </c:pt>
              </c:numCache>
            </c:numRef>
          </c:xVal>
          <c:yVal>
            <c:numRef>
              <c:f>Arkusz1!$E$3:$E$11</c:f>
              <c:numCache>
                <c:formatCode>0.000</c:formatCode>
                <c:ptCount val="9"/>
                <c:pt idx="0">
                  <c:v>4.2300000000000004</c:v>
                </c:pt>
                <c:pt idx="1">
                  <c:v>4.1713000000000013</c:v>
                </c:pt>
                <c:pt idx="2">
                  <c:v>3.9065999999999987</c:v>
                </c:pt>
                <c:pt idx="3">
                  <c:v>3.3557999999999977</c:v>
                </c:pt>
                <c:pt idx="4">
                  <c:v>2.4055999999999997</c:v>
                </c:pt>
                <c:pt idx="5">
                  <c:v>1.2263999999999988</c:v>
                </c:pt>
                <c:pt idx="6">
                  <c:v>0.43550000000000033</c:v>
                </c:pt>
                <c:pt idx="7">
                  <c:v>9.2000000000000026E-2</c:v>
                </c:pt>
                <c:pt idx="8">
                  <c:v>3.0000000000000022E-3</c:v>
                </c:pt>
              </c:numCache>
            </c:numRef>
          </c:yVal>
          <c:smooth val="1"/>
        </c:ser>
        <c:axId val="64739200"/>
        <c:axId val="64745472"/>
      </c:scatterChart>
      <c:valAx>
        <c:axId val="64739200"/>
        <c:scaling>
          <c:orientation val="minMax"/>
          <c:max val="180"/>
          <c:min val="0"/>
        </c:scaling>
        <c:axPos val="b"/>
        <c:title>
          <c:tx>
            <c:rich>
              <a:bodyPr/>
              <a:lstStyle/>
              <a:p>
                <a:pPr>
                  <a:defRPr/>
                </a:pPr>
                <a:r>
                  <a:rPr lang="pl-PL"/>
                  <a:t>[stopnie]</a:t>
                </a:r>
              </a:p>
            </c:rich>
          </c:tx>
          <c:layout>
            <c:manualLayout>
              <c:xMode val="edge"/>
              <c:yMode val="edge"/>
              <c:x val="0.89196237708422343"/>
              <c:y val="0.93764241733934295"/>
            </c:manualLayout>
          </c:layout>
        </c:title>
        <c:numFmt formatCode="General" sourceLinked="1"/>
        <c:tickLblPos val="nextTo"/>
        <c:crossAx val="64745472"/>
        <c:crosses val="autoZero"/>
        <c:crossBetween val="midCat"/>
        <c:majorUnit val="20"/>
      </c:valAx>
      <c:valAx>
        <c:axId val="64745472"/>
        <c:scaling>
          <c:orientation val="minMax"/>
        </c:scaling>
        <c:axPos val="l"/>
        <c:numFmt formatCode="General" sourceLinked="1"/>
        <c:tickLblPos val="nextTo"/>
        <c:crossAx val="64739200"/>
        <c:crosses val="autoZero"/>
        <c:crossBetween val="midCat"/>
      </c:valAx>
    </c:plotArea>
    <c:legend>
      <c:legendPos val="r"/>
      <c:layout>
        <c:manualLayout>
          <c:xMode val="edge"/>
          <c:yMode val="edge"/>
          <c:x val="0.87593164652427202"/>
          <c:y val="0.4184191494256273"/>
          <c:w val="9.947842579421548E-2"/>
          <c:h val="0.15195722182729685"/>
        </c:manualLayout>
      </c:layout>
    </c:legend>
    <c:plotVisOnly val="1"/>
  </c:chart>
  <c:spPr>
    <a:ln>
      <a:noFill/>
    </a:ln>
  </c:spPr>
  <c:externalData r:id="rId1"/>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714</Words>
  <Characters>4289</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Marzol</dc:creator>
  <cp:keywords/>
  <dc:description/>
  <cp:lastModifiedBy>Paweł</cp:lastModifiedBy>
  <cp:revision>15</cp:revision>
  <cp:lastPrinted>2008-01-03T18:12:00Z</cp:lastPrinted>
  <dcterms:created xsi:type="dcterms:W3CDTF">2008-01-03T16:51:00Z</dcterms:created>
  <dcterms:modified xsi:type="dcterms:W3CDTF">2010-02-17T21:01:00Z</dcterms:modified>
</cp:coreProperties>
</file>